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50D5" w14:textId="77777777" w:rsidR="00ED2A7D" w:rsidRPr="00777AB2" w:rsidRDefault="00ED2A7D" w:rsidP="00ED2A7D">
      <w:pPr>
        <w:pStyle w:val="SectionIXHeader"/>
        <w:spacing w:before="0" w:after="0"/>
        <w:jc w:val="left"/>
        <w:rPr>
          <w:rFonts w:ascii="Times New Roman" w:hAnsi="Times New Roman"/>
          <w:sz w:val="20"/>
          <w:szCs w:val="20"/>
        </w:rPr>
      </w:pPr>
    </w:p>
    <w:p w14:paraId="58CEF848" w14:textId="77777777" w:rsidR="00BE67F6" w:rsidRPr="00BE67F6" w:rsidRDefault="00ED2A7D" w:rsidP="00BE67F6">
      <w:pPr>
        <w:jc w:val="center"/>
        <w:rPr>
          <w:sz w:val="20"/>
        </w:rPr>
      </w:pPr>
      <w:r w:rsidRPr="00777AB2">
        <w:rPr>
          <w:sz w:val="20"/>
        </w:rPr>
        <w:t xml:space="preserve">Notification d’intention d’attribution du contrat relatif aux travaux de construction de </w:t>
      </w:r>
      <w:r w:rsidR="00BE67F6" w:rsidRPr="00BE67F6">
        <w:rPr>
          <w:sz w:val="20"/>
        </w:rPr>
        <w:t xml:space="preserve">Construction de 54 salles de classe dans la wilaya du </w:t>
      </w:r>
      <w:proofErr w:type="spellStart"/>
      <w:r w:rsidR="00BE67F6" w:rsidRPr="00BE67F6">
        <w:rPr>
          <w:sz w:val="20"/>
        </w:rPr>
        <w:t>Hodh</w:t>
      </w:r>
      <w:proofErr w:type="spellEnd"/>
      <w:r w:rsidR="00BE67F6" w:rsidRPr="00BE67F6">
        <w:rPr>
          <w:sz w:val="20"/>
        </w:rPr>
        <w:t xml:space="preserve"> El </w:t>
      </w:r>
      <w:r w:rsidR="00D42AF9" w:rsidRPr="00BE67F6">
        <w:rPr>
          <w:sz w:val="20"/>
        </w:rPr>
        <w:t>Gharbi</w:t>
      </w:r>
      <w:r w:rsidR="00D42AF9">
        <w:rPr>
          <w:sz w:val="20"/>
        </w:rPr>
        <w:t xml:space="preserve"> (lot</w:t>
      </w:r>
      <w:r w:rsidR="0098201C">
        <w:rPr>
          <w:sz w:val="20"/>
        </w:rPr>
        <w:t xml:space="preserve"> 1</w:t>
      </w:r>
      <w:r w:rsidR="00910FAD">
        <w:rPr>
          <w:sz w:val="20"/>
        </w:rPr>
        <w:t> :22 salles de classe</w:t>
      </w:r>
      <w:r w:rsidR="0098201C">
        <w:rPr>
          <w:sz w:val="20"/>
        </w:rPr>
        <w:t xml:space="preserve"> et</w:t>
      </w:r>
      <w:r w:rsidR="00D42AF9">
        <w:rPr>
          <w:sz w:val="20"/>
        </w:rPr>
        <w:t xml:space="preserve"> </w:t>
      </w:r>
      <w:r w:rsidR="0098201C">
        <w:rPr>
          <w:sz w:val="20"/>
        </w:rPr>
        <w:t>lot2</w:t>
      </w:r>
      <w:r w:rsidR="00910FAD">
        <w:rPr>
          <w:sz w:val="20"/>
        </w:rPr>
        <w:t> :12 salle de classe</w:t>
      </w:r>
      <w:r w:rsidR="0098201C">
        <w:rPr>
          <w:sz w:val="20"/>
        </w:rPr>
        <w:t xml:space="preserve">) </w:t>
      </w:r>
    </w:p>
    <w:p w14:paraId="1717DA92" w14:textId="77777777" w:rsidR="00ED2A7D" w:rsidRPr="00777AB2" w:rsidRDefault="00ED2A7D" w:rsidP="00ED2A7D">
      <w:pPr>
        <w:pStyle w:val="SectionIXHeader"/>
        <w:spacing w:before="0" w:after="0"/>
        <w:rPr>
          <w:rFonts w:ascii="Times New Roman" w:hAnsi="Times New Roman"/>
          <w:sz w:val="20"/>
          <w:szCs w:val="20"/>
        </w:rPr>
      </w:pPr>
    </w:p>
    <w:p w14:paraId="0928C28C" w14:textId="77777777" w:rsidR="00ED2A7D" w:rsidRPr="00777AB2" w:rsidRDefault="00ED2A7D" w:rsidP="00ED2A7D">
      <w:pPr>
        <w:pStyle w:val="SectionIXHeader"/>
        <w:spacing w:before="0" w:after="0"/>
        <w:rPr>
          <w:rFonts w:ascii="Times New Roman" w:hAnsi="Times New Roman"/>
          <w:sz w:val="20"/>
          <w:szCs w:val="20"/>
        </w:rPr>
      </w:pPr>
    </w:p>
    <w:p w14:paraId="7BBC2E7A" w14:textId="77777777" w:rsidR="00ED2A7D" w:rsidRPr="00777AB2" w:rsidRDefault="00ED2A7D" w:rsidP="00ED2A7D">
      <w:pPr>
        <w:pStyle w:val="Outline"/>
        <w:suppressAutoHyphens/>
        <w:spacing w:before="60" w:after="60"/>
        <w:jc w:val="both"/>
        <w:rPr>
          <w:sz w:val="20"/>
        </w:rPr>
      </w:pPr>
    </w:p>
    <w:p w14:paraId="7D4FF24E" w14:textId="77777777" w:rsidR="00ED2A7D" w:rsidRPr="00777AB2" w:rsidRDefault="00ED2A7D" w:rsidP="00ED2A7D">
      <w:pPr>
        <w:pStyle w:val="Outline"/>
        <w:suppressAutoHyphens/>
        <w:spacing w:before="60" w:after="60"/>
        <w:jc w:val="both"/>
        <w:rPr>
          <w:sz w:val="20"/>
        </w:rPr>
      </w:pPr>
      <w:r w:rsidRPr="00777AB2">
        <w:rPr>
          <w:sz w:val="20"/>
        </w:rPr>
        <w:t>A l’attention du représentant autorisé de l’Enterprise :</w:t>
      </w:r>
    </w:p>
    <w:p w14:paraId="7F0FA16E" w14:textId="77777777" w:rsidR="00ED2A7D" w:rsidRPr="00777AB2" w:rsidRDefault="00ED2A7D" w:rsidP="00ED2A7D">
      <w:pPr>
        <w:pStyle w:val="Outline"/>
        <w:suppressAutoHyphens/>
        <w:spacing w:before="60" w:after="60"/>
        <w:jc w:val="both"/>
        <w:rPr>
          <w:sz w:val="20"/>
        </w:rPr>
      </w:pPr>
    </w:p>
    <w:p w14:paraId="15B0E5FC" w14:textId="77777777" w:rsidR="002C0292" w:rsidRDefault="00ED2A7D" w:rsidP="002C0292">
      <w:pPr>
        <w:spacing w:after="100" w:afterAutospacing="1"/>
        <w:jc w:val="both"/>
        <w:rPr>
          <w:sz w:val="20"/>
        </w:rPr>
      </w:pPr>
      <w:r w:rsidRPr="00777AB2">
        <w:rPr>
          <w:sz w:val="20"/>
        </w:rPr>
        <w:t xml:space="preserve">Nom : </w:t>
      </w:r>
      <w:r w:rsidR="0098201C" w:rsidRPr="00A11130">
        <w:rPr>
          <w:rFonts w:asciiTheme="majorBidi" w:eastAsia="Calibri" w:hAnsiTheme="majorBidi" w:cstheme="majorBidi"/>
          <w:b/>
          <w:sz w:val="20"/>
        </w:rPr>
        <w:t>GROUPEMENT ATS SERVICES /DIYAR</w:t>
      </w:r>
      <w:r w:rsidRPr="00B74A54">
        <w:rPr>
          <w:b/>
          <w:bCs/>
          <w:sz w:val="20"/>
        </w:rPr>
        <w:t xml:space="preserve">, </w:t>
      </w:r>
      <w:r w:rsidR="002C0292" w:rsidRPr="00B74A54">
        <w:rPr>
          <w:sz w:val="20"/>
        </w:rPr>
        <w:t xml:space="preserve">représenté par </w:t>
      </w:r>
      <w:proofErr w:type="spellStart"/>
      <w:r w:rsidR="002C0292" w:rsidRPr="00B74A54">
        <w:rPr>
          <w:sz w:val="20"/>
        </w:rPr>
        <w:t>M</w:t>
      </w:r>
      <w:r w:rsidR="00B74A54" w:rsidRPr="00B74A54">
        <w:rPr>
          <w:sz w:val="20"/>
        </w:rPr>
        <w:t>m</w:t>
      </w:r>
      <w:r w:rsidR="002C0292" w:rsidRPr="00B74A54">
        <w:rPr>
          <w:sz w:val="20"/>
        </w:rPr>
        <w:t>.</w:t>
      </w:r>
      <w:proofErr w:type="spellEnd"/>
      <w:r w:rsidR="002C0292" w:rsidRPr="00B74A54">
        <w:rPr>
          <w:sz w:val="20"/>
        </w:rPr>
        <w:t xml:space="preserve"> </w:t>
      </w:r>
      <w:proofErr w:type="spellStart"/>
      <w:r w:rsidR="00B74A54" w:rsidRPr="00B74A54">
        <w:rPr>
          <w:sz w:val="20"/>
        </w:rPr>
        <w:t>Oumelkahiry</w:t>
      </w:r>
      <w:proofErr w:type="spellEnd"/>
      <w:r w:rsidR="00B74A54" w:rsidRPr="00B74A54">
        <w:rPr>
          <w:sz w:val="20"/>
        </w:rPr>
        <w:t xml:space="preserve"> </w:t>
      </w:r>
      <w:proofErr w:type="spellStart"/>
      <w:r w:rsidR="00B74A54" w:rsidRPr="00B74A54">
        <w:rPr>
          <w:sz w:val="20"/>
        </w:rPr>
        <w:t>Vadily</w:t>
      </w:r>
      <w:proofErr w:type="spellEnd"/>
      <w:r w:rsidR="00B74A54" w:rsidRPr="00B74A54">
        <w:rPr>
          <w:sz w:val="20"/>
        </w:rPr>
        <w:t xml:space="preserve"> </w:t>
      </w:r>
      <w:proofErr w:type="spellStart"/>
      <w:r w:rsidR="00B74A54" w:rsidRPr="00B74A54">
        <w:rPr>
          <w:sz w:val="20"/>
        </w:rPr>
        <w:t>Abeybek</w:t>
      </w:r>
      <w:proofErr w:type="spellEnd"/>
      <w:r w:rsidR="00B74A54" w:rsidRPr="00B74A54">
        <w:rPr>
          <w:sz w:val="20"/>
        </w:rPr>
        <w:t xml:space="preserve">, Directrice de la société ATS-SERVICES. Sarl, </w:t>
      </w:r>
      <w:r w:rsidR="002C0292" w:rsidRPr="00B74A54">
        <w:rPr>
          <w:sz w:val="20"/>
        </w:rPr>
        <w:t xml:space="preserve"> Mandataire du groupement,</w:t>
      </w:r>
      <w:r w:rsidR="002C0292" w:rsidRPr="00652488">
        <w:rPr>
          <w:sz w:val="20"/>
        </w:rPr>
        <w:t xml:space="preserve"> </w:t>
      </w:r>
    </w:p>
    <w:p w14:paraId="3E73B31D" w14:textId="77777777" w:rsidR="002C0292" w:rsidRPr="002C0292" w:rsidRDefault="0039734C" w:rsidP="00B74A54">
      <w:pPr>
        <w:rPr>
          <w:rFonts w:asciiTheme="majorBidi" w:hAnsiTheme="majorBidi" w:cstheme="majorBidi"/>
          <w:sz w:val="20"/>
        </w:rPr>
      </w:pPr>
      <w:r w:rsidRPr="002C0292">
        <w:rPr>
          <w:rFonts w:asciiTheme="majorBidi" w:hAnsiTheme="majorBidi" w:cstheme="majorBidi"/>
          <w:sz w:val="20"/>
        </w:rPr>
        <w:t xml:space="preserve">Adresse : </w:t>
      </w:r>
      <w:r w:rsidR="00B74A54">
        <w:rPr>
          <w:rFonts w:asciiTheme="majorBidi" w:hAnsiTheme="majorBidi" w:cstheme="majorBidi"/>
          <w:sz w:val="20"/>
        </w:rPr>
        <w:t>Avenue Charles de Gaulle ZRA 236 BIS</w:t>
      </w:r>
      <w:r w:rsidRPr="002C0292">
        <w:rPr>
          <w:rFonts w:asciiTheme="majorBidi" w:hAnsiTheme="majorBidi" w:cstheme="majorBidi"/>
          <w:sz w:val="20"/>
        </w:rPr>
        <w:t xml:space="preserve">, Nouakchott Mauritanie, </w:t>
      </w:r>
    </w:p>
    <w:p w14:paraId="77AB2CB5" w14:textId="77777777" w:rsidR="0039734C" w:rsidRPr="008655E4" w:rsidRDefault="002C0292" w:rsidP="0039734C">
      <w:pPr>
        <w:rPr>
          <w:rFonts w:asciiTheme="majorBidi" w:hAnsiTheme="majorBidi" w:cstheme="majorBidi"/>
          <w:sz w:val="20"/>
          <w:highlight w:val="yellow"/>
        </w:rPr>
      </w:pPr>
      <w:r w:rsidRPr="00652488">
        <w:rPr>
          <w:kern w:val="28"/>
          <w:sz w:val="20"/>
          <w:lang w:eastAsia="fr-FR"/>
        </w:rPr>
        <w:t>Téléphone/ GSM :</w:t>
      </w:r>
      <w:r>
        <w:rPr>
          <w:kern w:val="28"/>
          <w:sz w:val="20"/>
          <w:lang w:eastAsia="fr-FR"/>
        </w:rPr>
        <w:t xml:space="preserve">  </w:t>
      </w:r>
      <w:r w:rsidR="0039734C" w:rsidRPr="002C0292">
        <w:rPr>
          <w:rFonts w:asciiTheme="majorBidi" w:hAnsiTheme="majorBidi" w:cstheme="majorBidi"/>
          <w:sz w:val="20"/>
        </w:rPr>
        <w:t xml:space="preserve">48 40 00 96, </w:t>
      </w:r>
    </w:p>
    <w:p w14:paraId="7CDF1F66" w14:textId="77777777" w:rsidR="002C0292" w:rsidRPr="001F715E" w:rsidRDefault="002C0292" w:rsidP="002C0292">
      <w:pPr>
        <w:spacing w:after="100" w:afterAutospacing="1"/>
        <w:jc w:val="both"/>
        <w:rPr>
          <w:rFonts w:ascii="Segoe UI" w:hAnsi="Segoe UI" w:cs="Segoe UI"/>
          <w:color w:val="040404"/>
          <w:sz w:val="21"/>
          <w:szCs w:val="21"/>
          <w:lang w:eastAsia="fr-FR"/>
        </w:rPr>
      </w:pPr>
      <w:r w:rsidRPr="00B74A54">
        <w:rPr>
          <w:color w:val="040404"/>
          <w:sz w:val="20"/>
          <w:lang w:eastAsia="fr-FR"/>
        </w:rPr>
        <w:t>Adresse courriel : E-mail:</w:t>
      </w:r>
      <w:r w:rsidRPr="001F715E">
        <w:rPr>
          <w:color w:val="040404"/>
          <w:sz w:val="20"/>
          <w:lang w:eastAsia="fr-FR"/>
        </w:rPr>
        <w:t> </w:t>
      </w:r>
    </w:p>
    <w:p w14:paraId="16C491CE" w14:textId="77777777" w:rsidR="0039734C" w:rsidRDefault="0039734C" w:rsidP="0039734C">
      <w:pPr>
        <w:pStyle w:val="Outline"/>
        <w:suppressAutoHyphens/>
        <w:spacing w:before="60" w:after="60"/>
        <w:jc w:val="both"/>
        <w:rPr>
          <w:b/>
          <w:sz w:val="20"/>
        </w:rPr>
      </w:pPr>
    </w:p>
    <w:p w14:paraId="0E1A4828" w14:textId="77777777" w:rsidR="00ED2A7D" w:rsidRPr="00777AB2" w:rsidRDefault="00ED2A7D" w:rsidP="00B74A54">
      <w:pPr>
        <w:spacing w:after="240"/>
        <w:jc w:val="both"/>
        <w:rPr>
          <w:sz w:val="20"/>
        </w:rPr>
      </w:pPr>
      <w:r w:rsidRPr="00B74A54">
        <w:rPr>
          <w:b/>
          <w:sz w:val="20"/>
        </w:rPr>
        <w:t xml:space="preserve">DATE D’ENVOI : </w:t>
      </w:r>
      <w:r w:rsidRPr="00B74A54">
        <w:rPr>
          <w:sz w:val="20"/>
        </w:rPr>
        <w:t xml:space="preserve">La présente Notification est publiée le </w:t>
      </w:r>
      <w:r w:rsidR="00B74A54" w:rsidRPr="00B74A54">
        <w:rPr>
          <w:sz w:val="20"/>
        </w:rPr>
        <w:t>11</w:t>
      </w:r>
      <w:r w:rsidRPr="00B74A54">
        <w:rPr>
          <w:sz w:val="20"/>
        </w:rPr>
        <w:t>/</w:t>
      </w:r>
      <w:r w:rsidR="0098201C" w:rsidRPr="00B74A54">
        <w:rPr>
          <w:sz w:val="20"/>
        </w:rPr>
        <w:t>10</w:t>
      </w:r>
      <w:r w:rsidRPr="00B74A54">
        <w:rPr>
          <w:sz w:val="20"/>
        </w:rPr>
        <w:t>/2021 1</w:t>
      </w:r>
      <w:r w:rsidR="0082488C">
        <w:rPr>
          <w:sz w:val="20"/>
        </w:rPr>
        <w:t>5</w:t>
      </w:r>
      <w:r w:rsidRPr="00B74A54">
        <w:rPr>
          <w:sz w:val="20"/>
        </w:rPr>
        <w:t xml:space="preserve"> h</w:t>
      </w:r>
      <w:r w:rsidR="0082488C">
        <w:rPr>
          <w:sz w:val="20"/>
        </w:rPr>
        <w:t xml:space="preserve"> 00</w:t>
      </w:r>
      <w:r w:rsidRPr="00B74A54">
        <w:rPr>
          <w:sz w:val="20"/>
        </w:rPr>
        <w:t xml:space="preserve"> GMT.</w:t>
      </w:r>
    </w:p>
    <w:p w14:paraId="214EE27A" w14:textId="77777777" w:rsidR="00ED2A7D" w:rsidRPr="00777AB2" w:rsidRDefault="00ED2A7D" w:rsidP="00ED2A7D">
      <w:pPr>
        <w:ind w:right="289"/>
        <w:jc w:val="center"/>
        <w:rPr>
          <w:b/>
          <w:bCs/>
          <w:sz w:val="20"/>
        </w:rPr>
      </w:pPr>
    </w:p>
    <w:p w14:paraId="6A5321C8" w14:textId="77777777" w:rsidR="00ED2A7D" w:rsidRPr="00777AB2" w:rsidRDefault="00ED2A7D" w:rsidP="00ED2A7D">
      <w:pPr>
        <w:ind w:right="289"/>
        <w:jc w:val="center"/>
        <w:rPr>
          <w:b/>
          <w:bCs/>
          <w:sz w:val="20"/>
        </w:rPr>
      </w:pPr>
    </w:p>
    <w:p w14:paraId="1243F018" w14:textId="77777777" w:rsidR="00ED2A7D" w:rsidRPr="00777AB2" w:rsidRDefault="00ED2A7D" w:rsidP="00ED2A7D">
      <w:pPr>
        <w:jc w:val="both"/>
        <w:rPr>
          <w:i/>
          <w:color w:val="000000"/>
          <w:sz w:val="20"/>
        </w:rPr>
      </w:pPr>
      <w:r w:rsidRPr="00777AB2">
        <w:rPr>
          <w:b/>
          <w:color w:val="000000"/>
          <w:sz w:val="20"/>
        </w:rPr>
        <w:t xml:space="preserve">Client : </w:t>
      </w:r>
      <w:r w:rsidRPr="00777AB2">
        <w:rPr>
          <w:b/>
          <w:bCs/>
          <w:sz w:val="20"/>
        </w:rPr>
        <w:t>Direction des Projets Education-Formation (DPEF)/PASEB-2</w:t>
      </w:r>
    </w:p>
    <w:p w14:paraId="535E748D" w14:textId="77777777" w:rsidR="00D42AF9" w:rsidRPr="00BE67F6" w:rsidRDefault="00ED2A7D" w:rsidP="00D42AF9">
      <w:pPr>
        <w:jc w:val="center"/>
        <w:rPr>
          <w:sz w:val="20"/>
        </w:rPr>
      </w:pPr>
      <w:r w:rsidRPr="00777AB2">
        <w:rPr>
          <w:sz w:val="20"/>
        </w:rPr>
        <w:t xml:space="preserve">Intitulé du Marché : </w:t>
      </w:r>
      <w:r w:rsidR="00D42AF9" w:rsidRPr="00BE67F6">
        <w:rPr>
          <w:sz w:val="20"/>
        </w:rPr>
        <w:t xml:space="preserve">Construction de 54 salles de classe dans la wilaya du </w:t>
      </w:r>
      <w:proofErr w:type="spellStart"/>
      <w:r w:rsidR="00D42AF9" w:rsidRPr="00BE67F6">
        <w:rPr>
          <w:sz w:val="20"/>
        </w:rPr>
        <w:t>Hodh</w:t>
      </w:r>
      <w:proofErr w:type="spellEnd"/>
      <w:r w:rsidR="00D42AF9" w:rsidRPr="00BE67F6">
        <w:rPr>
          <w:sz w:val="20"/>
        </w:rPr>
        <w:t xml:space="preserve"> El Gharbi</w:t>
      </w:r>
      <w:r w:rsidR="00D42AF9">
        <w:rPr>
          <w:sz w:val="20"/>
        </w:rPr>
        <w:t xml:space="preserve"> (lot 1 et lot2) </w:t>
      </w:r>
    </w:p>
    <w:p w14:paraId="69AA2906" w14:textId="77777777" w:rsidR="00ED2A7D" w:rsidRPr="00777AB2" w:rsidRDefault="00ED2A7D" w:rsidP="00ED2A7D">
      <w:pPr>
        <w:pStyle w:val="Titre"/>
        <w:tabs>
          <w:tab w:val="center" w:pos="8647"/>
        </w:tabs>
        <w:spacing w:after="0"/>
        <w:ind w:left="0" w:firstLine="0"/>
        <w:rPr>
          <w:rFonts w:ascii="Times New Roman" w:hAnsi="Times New Roman"/>
          <w:kern w:val="0"/>
          <w:sz w:val="20"/>
          <w:szCs w:val="20"/>
        </w:rPr>
      </w:pPr>
    </w:p>
    <w:p w14:paraId="3FF4C949" w14:textId="77777777" w:rsidR="00ED2A7D" w:rsidRPr="00777AB2" w:rsidRDefault="00ED2A7D" w:rsidP="00ED2A7D">
      <w:pPr>
        <w:jc w:val="both"/>
        <w:rPr>
          <w:rFonts w:eastAsia="BatangChe"/>
          <w:b/>
          <w:bCs/>
          <w:sz w:val="20"/>
        </w:rPr>
      </w:pPr>
    </w:p>
    <w:p w14:paraId="2CDAC3E5" w14:textId="77777777" w:rsidR="00ED2A7D" w:rsidRPr="00777AB2" w:rsidRDefault="00ED2A7D" w:rsidP="00ED2A7D">
      <w:pPr>
        <w:jc w:val="both"/>
        <w:rPr>
          <w:i/>
          <w:color w:val="000000"/>
          <w:sz w:val="20"/>
        </w:rPr>
      </w:pPr>
      <w:r w:rsidRPr="00777AB2">
        <w:rPr>
          <w:rFonts w:eastAsia="BatangChe"/>
          <w:b/>
          <w:bCs/>
          <w:sz w:val="20"/>
        </w:rPr>
        <w:t xml:space="preserve"> </w:t>
      </w:r>
      <w:r w:rsidRPr="00777AB2">
        <w:rPr>
          <w:b/>
          <w:color w:val="000000"/>
          <w:sz w:val="20"/>
        </w:rPr>
        <w:t>Pays :</w:t>
      </w:r>
      <w:r w:rsidRPr="00777AB2">
        <w:rPr>
          <w:i/>
          <w:color w:val="000000"/>
          <w:sz w:val="20"/>
        </w:rPr>
        <w:t xml:space="preserve"> République Islamique de Mauritanie</w:t>
      </w:r>
    </w:p>
    <w:p w14:paraId="5F9A01E1" w14:textId="77777777" w:rsidR="00ED2A7D" w:rsidRPr="00777AB2" w:rsidRDefault="00ED2A7D" w:rsidP="00ED2A7D">
      <w:pPr>
        <w:rPr>
          <w:i/>
          <w:color w:val="000000"/>
          <w:sz w:val="20"/>
        </w:rPr>
      </w:pPr>
    </w:p>
    <w:p w14:paraId="3246FED7" w14:textId="77777777" w:rsidR="00ED2A7D" w:rsidRPr="00777AB2" w:rsidRDefault="00ED2A7D" w:rsidP="00ED2A7D">
      <w:pPr>
        <w:rPr>
          <w:b/>
          <w:color w:val="000000"/>
          <w:sz w:val="20"/>
        </w:rPr>
      </w:pPr>
      <w:r w:rsidRPr="00777AB2">
        <w:rPr>
          <w:b/>
          <w:color w:val="000000"/>
          <w:sz w:val="20"/>
        </w:rPr>
        <w:t>Prêt No. : P163143</w:t>
      </w:r>
    </w:p>
    <w:p w14:paraId="68AB395F" w14:textId="77777777" w:rsidR="00ED2A7D" w:rsidRPr="00777AB2" w:rsidRDefault="00ED2A7D" w:rsidP="00ED2A7D">
      <w:pPr>
        <w:rPr>
          <w:i/>
          <w:color w:val="000000"/>
          <w:sz w:val="20"/>
        </w:rPr>
      </w:pPr>
    </w:p>
    <w:p w14:paraId="0BC4E55B" w14:textId="77777777" w:rsidR="00ED2A7D" w:rsidRPr="00777AB2" w:rsidRDefault="00ED2A7D" w:rsidP="00ED2A7D">
      <w:pPr>
        <w:pStyle w:val="Retraitcorpsdetexte"/>
        <w:spacing w:before="240" w:after="240"/>
        <w:ind w:left="720" w:right="288" w:firstLine="0"/>
        <w:jc w:val="both"/>
        <w:rPr>
          <w:iCs/>
        </w:rPr>
      </w:pPr>
      <w:r w:rsidRPr="00777AB2">
        <w:rPr>
          <w:iCs/>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1B9F807E" w14:textId="77777777" w:rsidR="00ED2A7D" w:rsidRPr="00777AB2" w:rsidRDefault="00ED2A7D" w:rsidP="00ED2A7D">
      <w:pPr>
        <w:pStyle w:val="Retraitcorpsdetexte"/>
        <w:numPr>
          <w:ilvl w:val="0"/>
          <w:numId w:val="2"/>
        </w:numPr>
        <w:spacing w:before="240" w:after="240"/>
        <w:ind w:right="288"/>
        <w:rPr>
          <w:iCs/>
        </w:rPr>
      </w:pPr>
      <w:r w:rsidRPr="00777AB2">
        <w:rPr>
          <w:iCs/>
        </w:rPr>
        <w:t>Demander un débriefing concernant l’évaluation de votre offre, et/ou</w:t>
      </w:r>
    </w:p>
    <w:p w14:paraId="51113099" w14:textId="77777777" w:rsidR="00ED2A7D" w:rsidRPr="00777AB2" w:rsidRDefault="00ED2A7D" w:rsidP="00ED2A7D">
      <w:pPr>
        <w:pStyle w:val="Retraitcorpsdetexte"/>
        <w:numPr>
          <w:ilvl w:val="0"/>
          <w:numId w:val="2"/>
        </w:numPr>
        <w:spacing w:before="240" w:after="240"/>
        <w:ind w:right="288"/>
        <w:rPr>
          <w:iCs/>
        </w:rPr>
      </w:pPr>
      <w:r w:rsidRPr="00777AB2">
        <w:rPr>
          <w:iCs/>
        </w:rPr>
        <w:t>Soumettre une réclamation concernant la passation du marché, portant sur la décision d’attribuer le marché.</w:t>
      </w:r>
    </w:p>
    <w:p w14:paraId="1B823AB8" w14:textId="77777777" w:rsidR="00ED2A7D" w:rsidRPr="00777AB2" w:rsidRDefault="00ED2A7D" w:rsidP="00ED2A7D">
      <w:pPr>
        <w:pStyle w:val="Retraitcorpsdetexte"/>
        <w:pageBreakBefore/>
        <w:numPr>
          <w:ilvl w:val="0"/>
          <w:numId w:val="1"/>
        </w:numPr>
        <w:spacing w:before="240" w:after="120"/>
        <w:ind w:left="284" w:right="289" w:hanging="284"/>
        <w:jc w:val="both"/>
        <w:rPr>
          <w:b/>
          <w:iCs/>
        </w:rPr>
      </w:pPr>
      <w:r w:rsidRPr="00777AB2">
        <w:rPr>
          <w:b/>
          <w:iCs/>
        </w:rPr>
        <w:lastRenderedPageBreak/>
        <w:t>Soumissionnaire retenu</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7088"/>
      </w:tblGrid>
      <w:tr w:rsidR="00ED2A7D" w:rsidRPr="00CE06C1" w14:paraId="6A2679B4" w14:textId="77777777" w:rsidTr="0001019C">
        <w:trPr>
          <w:trHeight w:val="380"/>
        </w:trPr>
        <w:tc>
          <w:tcPr>
            <w:tcW w:w="2405" w:type="dxa"/>
            <w:shd w:val="clear" w:color="auto" w:fill="C6D9F1"/>
          </w:tcPr>
          <w:p w14:paraId="6E137637" w14:textId="77777777" w:rsidR="00ED2A7D" w:rsidRPr="00CE06C1" w:rsidRDefault="00ED2A7D" w:rsidP="0001019C">
            <w:pPr>
              <w:pStyle w:val="Retraitcorpsdetexte"/>
              <w:spacing w:before="120" w:after="120"/>
              <w:ind w:hanging="1260"/>
              <w:rPr>
                <w:b/>
                <w:iCs/>
                <w:sz w:val="16"/>
                <w:szCs w:val="16"/>
                <w:lang w:eastAsia="en-GB"/>
              </w:rPr>
            </w:pPr>
            <w:r w:rsidRPr="00CE06C1">
              <w:rPr>
                <w:b/>
                <w:iCs/>
                <w:sz w:val="16"/>
                <w:szCs w:val="16"/>
                <w:lang w:eastAsia="en-GB"/>
              </w:rPr>
              <w:t>Nom :</w:t>
            </w:r>
          </w:p>
        </w:tc>
        <w:tc>
          <w:tcPr>
            <w:tcW w:w="7088" w:type="dxa"/>
            <w:shd w:val="clear" w:color="auto" w:fill="auto"/>
          </w:tcPr>
          <w:p w14:paraId="7BAAFFDB" w14:textId="77777777" w:rsidR="00ED2A7D" w:rsidRPr="00D42AF9" w:rsidRDefault="00ED2A7D" w:rsidP="0001019C">
            <w:pPr>
              <w:pStyle w:val="Outline"/>
              <w:suppressAutoHyphens/>
              <w:spacing w:before="60" w:after="60"/>
              <w:jc w:val="both"/>
              <w:rPr>
                <w:bCs/>
                <w:sz w:val="18"/>
                <w:szCs w:val="18"/>
              </w:rPr>
            </w:pPr>
            <w:r w:rsidRPr="00D42AF9">
              <w:rPr>
                <w:sz w:val="18"/>
                <w:szCs w:val="18"/>
              </w:rPr>
              <w:t>Nom :</w:t>
            </w:r>
            <w:r w:rsidR="00D42AF9" w:rsidRPr="00D42AF9">
              <w:rPr>
                <w:rFonts w:asciiTheme="majorBidi" w:eastAsia="Calibri" w:hAnsiTheme="majorBidi" w:cstheme="majorBidi"/>
                <w:sz w:val="18"/>
                <w:szCs w:val="18"/>
                <w:u w:val="single"/>
                <w:lang w:eastAsia="en-US"/>
              </w:rPr>
              <w:t xml:space="preserve"> GROUPEMENT ATS SERVICES /DIYAR</w:t>
            </w:r>
          </w:p>
        </w:tc>
      </w:tr>
      <w:tr w:rsidR="00ED2A7D" w:rsidRPr="00CE06C1" w14:paraId="71403898" w14:textId="77777777" w:rsidTr="0001019C">
        <w:trPr>
          <w:trHeight w:val="774"/>
        </w:trPr>
        <w:tc>
          <w:tcPr>
            <w:tcW w:w="2405" w:type="dxa"/>
            <w:shd w:val="clear" w:color="auto" w:fill="C6D9F1"/>
          </w:tcPr>
          <w:p w14:paraId="6117E60D" w14:textId="77777777" w:rsidR="00ED2A7D" w:rsidRPr="00CE06C1" w:rsidRDefault="00ED2A7D" w:rsidP="0001019C">
            <w:pPr>
              <w:pStyle w:val="Retraitcorpsdetexte"/>
              <w:spacing w:before="120" w:after="120"/>
              <w:ind w:hanging="1260"/>
              <w:rPr>
                <w:b/>
                <w:iCs/>
                <w:sz w:val="16"/>
                <w:szCs w:val="16"/>
                <w:lang w:eastAsia="en-GB"/>
              </w:rPr>
            </w:pPr>
            <w:r w:rsidRPr="00CE06C1">
              <w:rPr>
                <w:b/>
                <w:iCs/>
                <w:sz w:val="16"/>
                <w:szCs w:val="16"/>
                <w:lang w:eastAsia="en-GB"/>
              </w:rPr>
              <w:t>Adresse :</w:t>
            </w:r>
          </w:p>
        </w:tc>
        <w:tc>
          <w:tcPr>
            <w:tcW w:w="7088" w:type="dxa"/>
            <w:shd w:val="clear" w:color="auto" w:fill="auto"/>
          </w:tcPr>
          <w:p w14:paraId="6CE15DA2" w14:textId="77777777" w:rsidR="00B74A54" w:rsidRPr="002C0292" w:rsidRDefault="00B74A54" w:rsidP="00B74A54">
            <w:pPr>
              <w:rPr>
                <w:rFonts w:asciiTheme="majorBidi" w:hAnsiTheme="majorBidi" w:cstheme="majorBidi"/>
                <w:sz w:val="20"/>
              </w:rPr>
            </w:pPr>
            <w:r w:rsidRPr="002C0292">
              <w:rPr>
                <w:rFonts w:asciiTheme="majorBidi" w:hAnsiTheme="majorBidi" w:cstheme="majorBidi"/>
                <w:sz w:val="20"/>
              </w:rPr>
              <w:t xml:space="preserve">Adresse : </w:t>
            </w:r>
            <w:r>
              <w:rPr>
                <w:rFonts w:asciiTheme="majorBidi" w:hAnsiTheme="majorBidi" w:cstheme="majorBidi"/>
                <w:sz w:val="20"/>
              </w:rPr>
              <w:t>Avenue Charles de Gaulle ZRA 236 BIS</w:t>
            </w:r>
            <w:r w:rsidRPr="002C0292">
              <w:rPr>
                <w:rFonts w:asciiTheme="majorBidi" w:hAnsiTheme="majorBidi" w:cstheme="majorBidi"/>
                <w:sz w:val="20"/>
              </w:rPr>
              <w:t xml:space="preserve">, Nouakchott Mauritanie, </w:t>
            </w:r>
          </w:p>
          <w:p w14:paraId="1CD1F2AF" w14:textId="77777777" w:rsidR="00B74A54" w:rsidRPr="008655E4" w:rsidRDefault="00B74A54" w:rsidP="00B74A54">
            <w:pPr>
              <w:rPr>
                <w:rFonts w:asciiTheme="majorBidi" w:hAnsiTheme="majorBidi" w:cstheme="majorBidi"/>
                <w:sz w:val="20"/>
                <w:highlight w:val="yellow"/>
              </w:rPr>
            </w:pPr>
            <w:r w:rsidRPr="00652488">
              <w:rPr>
                <w:kern w:val="28"/>
                <w:sz w:val="20"/>
                <w:lang w:eastAsia="fr-FR"/>
              </w:rPr>
              <w:t>Téléphone/ GSM :</w:t>
            </w:r>
            <w:r>
              <w:rPr>
                <w:kern w:val="28"/>
                <w:sz w:val="20"/>
                <w:lang w:eastAsia="fr-FR"/>
              </w:rPr>
              <w:t xml:space="preserve"> </w:t>
            </w:r>
            <w:r w:rsidRPr="002C0292">
              <w:rPr>
                <w:rFonts w:asciiTheme="majorBidi" w:hAnsiTheme="majorBidi" w:cstheme="majorBidi"/>
                <w:sz w:val="20"/>
              </w:rPr>
              <w:t xml:space="preserve">48 40 00 96, </w:t>
            </w:r>
          </w:p>
          <w:p w14:paraId="3D57ED87" w14:textId="77777777" w:rsidR="00ED2A7D" w:rsidRPr="00B74A54" w:rsidRDefault="00B74A54" w:rsidP="00B74A54">
            <w:pPr>
              <w:spacing w:after="100" w:afterAutospacing="1"/>
              <w:jc w:val="both"/>
              <w:rPr>
                <w:rFonts w:ascii="Segoe UI" w:hAnsi="Segoe UI" w:cs="Segoe UI"/>
                <w:color w:val="040404"/>
                <w:sz w:val="21"/>
                <w:szCs w:val="21"/>
                <w:lang w:eastAsia="fr-FR"/>
              </w:rPr>
            </w:pPr>
            <w:r w:rsidRPr="00B74A54">
              <w:rPr>
                <w:color w:val="040404"/>
                <w:sz w:val="20"/>
                <w:lang w:eastAsia="fr-FR"/>
              </w:rPr>
              <w:t>Adresse courriel : E-mail:</w:t>
            </w:r>
            <w:r w:rsidRPr="001F715E">
              <w:rPr>
                <w:color w:val="040404"/>
                <w:sz w:val="20"/>
                <w:lang w:eastAsia="fr-FR"/>
              </w:rPr>
              <w:t> </w:t>
            </w:r>
          </w:p>
        </w:tc>
      </w:tr>
      <w:tr w:rsidR="00ED2A7D" w:rsidRPr="0082488C" w14:paraId="678E69DC" w14:textId="77777777" w:rsidTr="0001019C">
        <w:tc>
          <w:tcPr>
            <w:tcW w:w="2405" w:type="dxa"/>
            <w:shd w:val="clear" w:color="auto" w:fill="C6D9F1"/>
          </w:tcPr>
          <w:p w14:paraId="47C81648" w14:textId="77777777" w:rsidR="00ED2A7D" w:rsidRPr="00CE06C1" w:rsidRDefault="00ED2A7D" w:rsidP="0001019C">
            <w:pPr>
              <w:pStyle w:val="Retraitcorpsdetexte"/>
              <w:spacing w:before="120" w:after="120"/>
              <w:ind w:hanging="1260"/>
              <w:rPr>
                <w:b/>
                <w:iCs/>
                <w:sz w:val="16"/>
                <w:szCs w:val="16"/>
                <w:lang w:eastAsia="en-GB"/>
              </w:rPr>
            </w:pPr>
            <w:r w:rsidRPr="00CE06C1">
              <w:rPr>
                <w:b/>
                <w:iCs/>
                <w:sz w:val="16"/>
                <w:szCs w:val="16"/>
                <w:lang w:eastAsia="en-GB"/>
              </w:rPr>
              <w:t>Prix du Marché :</w:t>
            </w:r>
          </w:p>
        </w:tc>
        <w:tc>
          <w:tcPr>
            <w:tcW w:w="7088" w:type="dxa"/>
            <w:shd w:val="clear" w:color="auto" w:fill="auto"/>
            <w:vAlign w:val="center"/>
          </w:tcPr>
          <w:p w14:paraId="620B93C2" w14:textId="77777777" w:rsidR="00ED2A7D" w:rsidRPr="00CE06C1" w:rsidRDefault="00ED2A7D" w:rsidP="0001019C">
            <w:pPr>
              <w:pStyle w:val="Retraitcorpsdetexte"/>
              <w:spacing w:after="120"/>
              <w:ind w:left="0" w:right="85" w:firstLine="0"/>
              <w:rPr>
                <w:b/>
                <w:i/>
                <w:sz w:val="16"/>
                <w:szCs w:val="16"/>
                <w:lang w:val="en-US" w:eastAsia="en-GB"/>
              </w:rPr>
            </w:pPr>
            <w:r w:rsidRPr="00CE06C1">
              <w:rPr>
                <w:b/>
                <w:i/>
                <w:sz w:val="16"/>
                <w:szCs w:val="16"/>
                <w:lang w:val="en-US" w:eastAsia="en-GB"/>
              </w:rPr>
              <w:t>Lot 1 :</w:t>
            </w:r>
            <w:r w:rsidR="005525B9">
              <w:rPr>
                <w:b/>
                <w:i/>
                <w:sz w:val="16"/>
                <w:szCs w:val="16"/>
                <w:lang w:val="en-US" w:eastAsia="en-GB"/>
              </w:rPr>
              <w:t xml:space="preserve">11 145 200 </w:t>
            </w:r>
            <w:r w:rsidRPr="00CE06C1">
              <w:rPr>
                <w:b/>
                <w:i/>
                <w:sz w:val="16"/>
                <w:szCs w:val="16"/>
                <w:lang w:val="en-US" w:eastAsia="en-GB"/>
              </w:rPr>
              <w:t xml:space="preserve"> MRU TTC</w:t>
            </w:r>
          </w:p>
          <w:p w14:paraId="71305DE1" w14:textId="77777777" w:rsidR="00ED2A7D" w:rsidRPr="00CE06C1" w:rsidRDefault="005525B9" w:rsidP="00B74A54">
            <w:pPr>
              <w:pStyle w:val="Retraitcorpsdetexte"/>
              <w:spacing w:after="120"/>
              <w:ind w:left="0" w:right="85" w:firstLine="0"/>
              <w:rPr>
                <w:b/>
                <w:i/>
                <w:sz w:val="16"/>
                <w:szCs w:val="16"/>
                <w:lang w:val="en-US" w:eastAsia="en-GB"/>
              </w:rPr>
            </w:pPr>
            <w:r>
              <w:rPr>
                <w:b/>
                <w:i/>
                <w:sz w:val="16"/>
                <w:szCs w:val="16"/>
                <w:lang w:val="en-US" w:eastAsia="en-GB"/>
              </w:rPr>
              <w:t>Lot 2</w:t>
            </w:r>
            <w:r w:rsidR="00ED2A7D" w:rsidRPr="00CE06C1">
              <w:rPr>
                <w:b/>
                <w:i/>
                <w:sz w:val="16"/>
                <w:szCs w:val="16"/>
                <w:lang w:val="en-US" w:eastAsia="en-GB"/>
              </w:rPr>
              <w:t> : 6</w:t>
            </w:r>
            <w:r>
              <w:rPr>
                <w:b/>
                <w:i/>
                <w:sz w:val="16"/>
                <w:szCs w:val="16"/>
                <w:lang w:val="en-US" w:eastAsia="en-GB"/>
              </w:rPr>
              <w:t xml:space="preserve"> 257 997 </w:t>
            </w:r>
            <w:r w:rsidR="00ED2A7D" w:rsidRPr="00CE06C1">
              <w:rPr>
                <w:b/>
                <w:i/>
                <w:sz w:val="16"/>
                <w:szCs w:val="16"/>
                <w:lang w:val="en-US" w:eastAsia="en-GB"/>
              </w:rPr>
              <w:t>MRU TTC</w:t>
            </w:r>
          </w:p>
        </w:tc>
      </w:tr>
    </w:tbl>
    <w:p w14:paraId="5D801721" w14:textId="77777777" w:rsidR="00ED2A7D" w:rsidRPr="00777AB2" w:rsidRDefault="00ED2A7D" w:rsidP="00ED2A7D">
      <w:pPr>
        <w:pStyle w:val="Retraitcorpsdetexte"/>
        <w:numPr>
          <w:ilvl w:val="0"/>
          <w:numId w:val="1"/>
        </w:numPr>
        <w:spacing w:before="240" w:after="120"/>
        <w:ind w:left="284" w:right="289" w:hanging="284"/>
        <w:jc w:val="both"/>
        <w:rPr>
          <w:b/>
          <w:i/>
          <w:iCs/>
        </w:rPr>
      </w:pPr>
      <w:r w:rsidRPr="00777AB2">
        <w:rPr>
          <w:b/>
          <w:iCs/>
        </w:rPr>
        <w:t xml:space="preserve">Autres Soumissionnaires </w:t>
      </w:r>
    </w:p>
    <w:tbl>
      <w:tblPr>
        <w:tblW w:w="9423"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9"/>
        <w:gridCol w:w="2268"/>
        <w:gridCol w:w="2551"/>
        <w:gridCol w:w="1985"/>
      </w:tblGrid>
      <w:tr w:rsidR="00ED2A7D" w:rsidRPr="006A0A6F" w14:paraId="4E25831D" w14:textId="77777777" w:rsidTr="0001019C">
        <w:trPr>
          <w:trHeight w:val="745"/>
          <w:tblHeader/>
        </w:trPr>
        <w:tc>
          <w:tcPr>
            <w:tcW w:w="2619" w:type="dxa"/>
            <w:shd w:val="clear" w:color="auto" w:fill="C6D9F1"/>
            <w:tcMar>
              <w:top w:w="57" w:type="dxa"/>
              <w:left w:w="57" w:type="dxa"/>
              <w:bottom w:w="57" w:type="dxa"/>
              <w:right w:w="57" w:type="dxa"/>
            </w:tcMar>
            <w:vAlign w:val="center"/>
          </w:tcPr>
          <w:p w14:paraId="160430A5" w14:textId="77777777" w:rsidR="00ED2A7D" w:rsidRPr="006A0A6F" w:rsidRDefault="00ED2A7D" w:rsidP="0001019C">
            <w:pPr>
              <w:pStyle w:val="Retraitcorpsdetexte"/>
              <w:ind w:left="0" w:firstLine="0"/>
              <w:jc w:val="center"/>
              <w:rPr>
                <w:b/>
                <w:sz w:val="16"/>
                <w:szCs w:val="16"/>
                <w:lang w:eastAsia="en-GB"/>
              </w:rPr>
            </w:pPr>
            <w:r w:rsidRPr="006A0A6F">
              <w:rPr>
                <w:b/>
                <w:sz w:val="16"/>
                <w:szCs w:val="16"/>
                <w:lang w:eastAsia="en-GB"/>
              </w:rPr>
              <w:t>Nom du Consultant</w:t>
            </w:r>
          </w:p>
        </w:tc>
        <w:tc>
          <w:tcPr>
            <w:tcW w:w="2268" w:type="dxa"/>
            <w:shd w:val="clear" w:color="auto" w:fill="C6D9F1"/>
            <w:tcMar>
              <w:top w:w="57" w:type="dxa"/>
              <w:left w:w="57" w:type="dxa"/>
              <w:bottom w:w="57" w:type="dxa"/>
              <w:right w:w="57" w:type="dxa"/>
            </w:tcMar>
            <w:vAlign w:val="center"/>
          </w:tcPr>
          <w:p w14:paraId="39CAF3BF" w14:textId="77777777" w:rsidR="00ED2A7D" w:rsidRPr="006A0A6F" w:rsidRDefault="00ED2A7D" w:rsidP="0001019C">
            <w:pPr>
              <w:pStyle w:val="Retraitcorpsdetexte"/>
              <w:ind w:left="0" w:firstLine="0"/>
              <w:jc w:val="center"/>
              <w:rPr>
                <w:b/>
                <w:sz w:val="16"/>
                <w:szCs w:val="16"/>
                <w:lang w:eastAsia="en-GB"/>
              </w:rPr>
            </w:pPr>
            <w:r w:rsidRPr="006A0A6F">
              <w:rPr>
                <w:b/>
                <w:sz w:val="16"/>
                <w:szCs w:val="16"/>
                <w:lang w:eastAsia="en-GB"/>
              </w:rPr>
              <w:t>Conformité technique</w:t>
            </w:r>
          </w:p>
        </w:tc>
        <w:tc>
          <w:tcPr>
            <w:tcW w:w="2551" w:type="dxa"/>
            <w:shd w:val="clear" w:color="auto" w:fill="C6D9F1"/>
            <w:tcMar>
              <w:top w:w="57" w:type="dxa"/>
              <w:left w:w="57" w:type="dxa"/>
              <w:bottom w:w="57" w:type="dxa"/>
              <w:right w:w="57" w:type="dxa"/>
            </w:tcMar>
            <w:vAlign w:val="center"/>
          </w:tcPr>
          <w:p w14:paraId="39F5BD01" w14:textId="77777777" w:rsidR="00ED2A7D" w:rsidRPr="006A0A6F" w:rsidRDefault="00ED2A7D" w:rsidP="0001019C">
            <w:pPr>
              <w:jc w:val="center"/>
              <w:rPr>
                <w:b/>
                <w:bCs/>
                <w:color w:val="000000"/>
                <w:sz w:val="16"/>
                <w:szCs w:val="16"/>
                <w:lang w:eastAsia="fr-FR"/>
              </w:rPr>
            </w:pPr>
            <w:r w:rsidRPr="006A0A6F">
              <w:rPr>
                <w:b/>
                <w:bCs/>
                <w:color w:val="000000"/>
                <w:sz w:val="16"/>
                <w:szCs w:val="16"/>
                <w:lang w:eastAsia="fr-FR"/>
              </w:rPr>
              <w:t>Montant de l’offre lu publiquement (MRU)</w:t>
            </w:r>
          </w:p>
        </w:tc>
        <w:tc>
          <w:tcPr>
            <w:tcW w:w="1985" w:type="dxa"/>
            <w:shd w:val="clear" w:color="auto" w:fill="C6D9F1"/>
            <w:tcMar>
              <w:top w:w="57" w:type="dxa"/>
              <w:left w:w="57" w:type="dxa"/>
              <w:bottom w:w="57" w:type="dxa"/>
              <w:right w:w="57" w:type="dxa"/>
            </w:tcMar>
            <w:vAlign w:val="center"/>
          </w:tcPr>
          <w:p w14:paraId="2360A84E" w14:textId="77777777" w:rsidR="00ED2A7D" w:rsidRPr="006A0A6F" w:rsidRDefault="00ED2A7D" w:rsidP="0001019C">
            <w:pPr>
              <w:jc w:val="center"/>
              <w:rPr>
                <w:b/>
                <w:bCs/>
                <w:color w:val="000000"/>
                <w:sz w:val="16"/>
                <w:szCs w:val="16"/>
                <w:lang w:eastAsia="fr-FR"/>
              </w:rPr>
            </w:pPr>
            <w:r w:rsidRPr="006A0A6F">
              <w:rPr>
                <w:b/>
                <w:bCs/>
                <w:color w:val="000000"/>
                <w:sz w:val="16"/>
                <w:szCs w:val="16"/>
                <w:lang w:eastAsia="fr-FR"/>
              </w:rPr>
              <w:t>Montant corrigé de l’offre</w:t>
            </w:r>
          </w:p>
        </w:tc>
      </w:tr>
      <w:tr w:rsidR="006A0A6F" w:rsidRPr="006A0A6F" w14:paraId="3752488E" w14:textId="77777777" w:rsidTr="00B116E9">
        <w:trPr>
          <w:trHeight w:val="324"/>
        </w:trPr>
        <w:tc>
          <w:tcPr>
            <w:tcW w:w="2619" w:type="dxa"/>
            <w:shd w:val="clear" w:color="auto" w:fill="auto"/>
            <w:tcMar>
              <w:top w:w="57" w:type="dxa"/>
              <w:left w:w="57" w:type="dxa"/>
              <w:bottom w:w="57" w:type="dxa"/>
              <w:right w:w="57" w:type="dxa"/>
            </w:tcMar>
          </w:tcPr>
          <w:p w14:paraId="1023D404" w14:textId="77777777" w:rsidR="006A0A6F" w:rsidRPr="006A0A6F" w:rsidRDefault="006A0A6F" w:rsidP="0001019C">
            <w:pPr>
              <w:rPr>
                <w:sz w:val="16"/>
                <w:szCs w:val="16"/>
              </w:rPr>
            </w:pPr>
            <w:r w:rsidRPr="006A0A6F">
              <w:rPr>
                <w:spacing w:val="-2"/>
                <w:sz w:val="16"/>
                <w:szCs w:val="16"/>
              </w:rPr>
              <w:t>SEB-TP</w:t>
            </w:r>
          </w:p>
        </w:tc>
        <w:tc>
          <w:tcPr>
            <w:tcW w:w="2268" w:type="dxa"/>
            <w:shd w:val="clear" w:color="auto" w:fill="auto"/>
            <w:tcMar>
              <w:top w:w="57" w:type="dxa"/>
              <w:left w:w="57" w:type="dxa"/>
              <w:bottom w:w="57" w:type="dxa"/>
              <w:right w:w="57" w:type="dxa"/>
            </w:tcMar>
          </w:tcPr>
          <w:p w14:paraId="4989672F" w14:textId="77777777" w:rsidR="006A0A6F" w:rsidRPr="006A0A6F" w:rsidRDefault="006A0A6F" w:rsidP="0001019C">
            <w:pPr>
              <w:jc w:val="center"/>
              <w:rPr>
                <w:sz w:val="16"/>
                <w:szCs w:val="16"/>
              </w:rPr>
            </w:pPr>
            <w:r w:rsidRPr="006A0A6F">
              <w:rPr>
                <w:sz w:val="16"/>
                <w:szCs w:val="16"/>
              </w:rPr>
              <w:t>Oui</w:t>
            </w:r>
          </w:p>
        </w:tc>
        <w:tc>
          <w:tcPr>
            <w:tcW w:w="2551" w:type="dxa"/>
            <w:shd w:val="clear" w:color="auto" w:fill="auto"/>
            <w:tcMar>
              <w:top w:w="57" w:type="dxa"/>
              <w:left w:w="57" w:type="dxa"/>
              <w:bottom w:w="57" w:type="dxa"/>
              <w:right w:w="57" w:type="dxa"/>
            </w:tcMar>
            <w:vAlign w:val="center"/>
          </w:tcPr>
          <w:p w14:paraId="374845B9" w14:textId="77777777" w:rsidR="006A0A6F" w:rsidRPr="006A0A6F" w:rsidRDefault="006A0A6F" w:rsidP="0001019C">
            <w:pPr>
              <w:rPr>
                <w:color w:val="000000"/>
                <w:sz w:val="16"/>
                <w:szCs w:val="16"/>
                <w:lang w:val="en-US" w:eastAsia="fr-FR"/>
              </w:rPr>
            </w:pPr>
            <w:r w:rsidRPr="006A0A6F">
              <w:rPr>
                <w:color w:val="000000"/>
                <w:sz w:val="16"/>
                <w:szCs w:val="16"/>
                <w:lang w:val="en-US" w:eastAsia="fr-FR"/>
              </w:rPr>
              <w:t>Lot 1 :</w:t>
            </w:r>
            <w:r w:rsidRPr="006A0A6F">
              <w:rPr>
                <w:sz w:val="16"/>
                <w:szCs w:val="16"/>
                <w:lang w:val="en-US"/>
              </w:rPr>
              <w:t xml:space="preserve"> </w:t>
            </w:r>
            <w:r w:rsidRPr="006A0A6F">
              <w:rPr>
                <w:sz w:val="16"/>
                <w:szCs w:val="16"/>
              </w:rPr>
              <w:t xml:space="preserve">9.244.323 </w:t>
            </w:r>
            <w:r w:rsidRPr="006A0A6F">
              <w:rPr>
                <w:color w:val="000000"/>
                <w:sz w:val="16"/>
                <w:szCs w:val="16"/>
                <w:lang w:val="en-US" w:eastAsia="fr-FR"/>
              </w:rPr>
              <w:t>TTC</w:t>
            </w:r>
          </w:p>
          <w:p w14:paraId="6AA7A744" w14:textId="77777777" w:rsidR="006A0A6F" w:rsidRPr="006A0A6F" w:rsidRDefault="006A0A6F" w:rsidP="00E91237">
            <w:pPr>
              <w:rPr>
                <w:color w:val="000000"/>
                <w:sz w:val="16"/>
                <w:szCs w:val="16"/>
                <w:lang w:val="en-US" w:eastAsia="fr-FR"/>
              </w:rPr>
            </w:pPr>
            <w:r w:rsidRPr="006A0A6F">
              <w:rPr>
                <w:color w:val="000000"/>
                <w:sz w:val="16"/>
                <w:szCs w:val="16"/>
                <w:lang w:val="en-US" w:eastAsia="fr-FR"/>
              </w:rPr>
              <w:t>Lot 2 : Sans Objet</w:t>
            </w:r>
          </w:p>
        </w:tc>
        <w:tc>
          <w:tcPr>
            <w:tcW w:w="1985" w:type="dxa"/>
            <w:shd w:val="clear" w:color="auto" w:fill="auto"/>
            <w:tcMar>
              <w:top w:w="57" w:type="dxa"/>
              <w:left w:w="57" w:type="dxa"/>
              <w:bottom w:w="57" w:type="dxa"/>
              <w:right w:w="57" w:type="dxa"/>
            </w:tcMar>
            <w:vAlign w:val="center"/>
          </w:tcPr>
          <w:p w14:paraId="3CC8CC79" w14:textId="77777777" w:rsidR="006A0A6F" w:rsidRPr="006A0A6F" w:rsidRDefault="006A0A6F" w:rsidP="004E5096">
            <w:pPr>
              <w:rPr>
                <w:color w:val="000000"/>
                <w:sz w:val="16"/>
                <w:szCs w:val="16"/>
                <w:lang w:val="en-US" w:eastAsia="fr-FR"/>
              </w:rPr>
            </w:pPr>
            <w:r w:rsidRPr="006A0A6F">
              <w:rPr>
                <w:color w:val="000000"/>
                <w:sz w:val="16"/>
                <w:szCs w:val="16"/>
                <w:lang w:val="en-US" w:eastAsia="fr-FR"/>
              </w:rPr>
              <w:t>Lot 1 :</w:t>
            </w:r>
            <w:r w:rsidRPr="006A0A6F">
              <w:rPr>
                <w:sz w:val="16"/>
                <w:szCs w:val="16"/>
                <w:lang w:val="en-US"/>
              </w:rPr>
              <w:t xml:space="preserve"> </w:t>
            </w:r>
            <w:r w:rsidR="004E5096">
              <w:rPr>
                <w:sz w:val="16"/>
                <w:szCs w:val="16"/>
                <w:lang w:val="en-US"/>
              </w:rPr>
              <w:t>22 448 646</w:t>
            </w:r>
            <w:r w:rsidRPr="006A0A6F">
              <w:rPr>
                <w:sz w:val="16"/>
                <w:szCs w:val="16"/>
              </w:rPr>
              <w:t xml:space="preserve"> </w:t>
            </w:r>
            <w:r w:rsidRPr="006A0A6F">
              <w:rPr>
                <w:color w:val="000000"/>
                <w:sz w:val="16"/>
                <w:szCs w:val="16"/>
                <w:lang w:val="en-US" w:eastAsia="fr-FR"/>
              </w:rPr>
              <w:t>TTC</w:t>
            </w:r>
          </w:p>
          <w:p w14:paraId="7E58FF97" w14:textId="77777777" w:rsidR="006A0A6F" w:rsidRPr="006A0A6F" w:rsidRDefault="006A0A6F" w:rsidP="0001019C">
            <w:pPr>
              <w:rPr>
                <w:color w:val="000000"/>
                <w:sz w:val="16"/>
                <w:szCs w:val="16"/>
                <w:lang w:val="en-US" w:eastAsia="fr-FR"/>
              </w:rPr>
            </w:pPr>
            <w:r w:rsidRPr="006A0A6F">
              <w:rPr>
                <w:color w:val="000000"/>
                <w:sz w:val="16"/>
                <w:szCs w:val="16"/>
                <w:lang w:val="en-US" w:eastAsia="fr-FR"/>
              </w:rPr>
              <w:t>Lot 2 : Sans Objet</w:t>
            </w:r>
          </w:p>
        </w:tc>
      </w:tr>
      <w:tr w:rsidR="006A0A6F" w:rsidRPr="006A0A6F" w14:paraId="20DE8D3B" w14:textId="77777777" w:rsidTr="00B116E9">
        <w:trPr>
          <w:trHeight w:val="387"/>
        </w:trPr>
        <w:tc>
          <w:tcPr>
            <w:tcW w:w="2619" w:type="dxa"/>
            <w:shd w:val="clear" w:color="auto" w:fill="auto"/>
            <w:tcMar>
              <w:top w:w="57" w:type="dxa"/>
              <w:left w:w="57" w:type="dxa"/>
              <w:bottom w:w="57" w:type="dxa"/>
              <w:right w:w="57" w:type="dxa"/>
            </w:tcMar>
          </w:tcPr>
          <w:p w14:paraId="6AB63D6F" w14:textId="77777777" w:rsidR="006A0A6F" w:rsidRPr="006A0A6F" w:rsidRDefault="006A0A6F" w:rsidP="0001019C">
            <w:pPr>
              <w:rPr>
                <w:sz w:val="16"/>
                <w:szCs w:val="16"/>
              </w:rPr>
            </w:pPr>
            <w:r w:rsidRPr="006A0A6F">
              <w:rPr>
                <w:spacing w:val="-2"/>
                <w:sz w:val="16"/>
                <w:szCs w:val="16"/>
              </w:rPr>
              <w:t>GROUPEMENT EMF-TRAVAUX/NEBE EL KHAIYRE</w:t>
            </w:r>
          </w:p>
        </w:tc>
        <w:tc>
          <w:tcPr>
            <w:tcW w:w="2268" w:type="dxa"/>
            <w:shd w:val="clear" w:color="auto" w:fill="auto"/>
            <w:tcMar>
              <w:top w:w="57" w:type="dxa"/>
              <w:left w:w="57" w:type="dxa"/>
              <w:bottom w:w="57" w:type="dxa"/>
              <w:right w:w="57" w:type="dxa"/>
            </w:tcMar>
          </w:tcPr>
          <w:p w14:paraId="6C5FC0F6" w14:textId="77777777" w:rsidR="006A0A6F" w:rsidRPr="006A0A6F" w:rsidRDefault="006A0A6F" w:rsidP="0001019C">
            <w:pPr>
              <w:jc w:val="center"/>
              <w:rPr>
                <w:sz w:val="16"/>
                <w:szCs w:val="16"/>
              </w:rPr>
            </w:pPr>
            <w:r w:rsidRPr="006A0A6F">
              <w:rPr>
                <w:sz w:val="16"/>
                <w:szCs w:val="16"/>
              </w:rPr>
              <w:t>Oui</w:t>
            </w:r>
          </w:p>
        </w:tc>
        <w:tc>
          <w:tcPr>
            <w:tcW w:w="2551" w:type="dxa"/>
            <w:shd w:val="clear" w:color="auto" w:fill="auto"/>
            <w:tcMar>
              <w:top w:w="57" w:type="dxa"/>
              <w:left w:w="57" w:type="dxa"/>
              <w:bottom w:w="57" w:type="dxa"/>
              <w:right w:w="57" w:type="dxa"/>
            </w:tcMar>
            <w:vAlign w:val="center"/>
          </w:tcPr>
          <w:p w14:paraId="307A7DF3" w14:textId="77777777" w:rsidR="006A0A6F" w:rsidRPr="006A0A6F" w:rsidRDefault="006A0A6F" w:rsidP="00E91237">
            <w:pPr>
              <w:rPr>
                <w:sz w:val="16"/>
                <w:szCs w:val="16"/>
              </w:rPr>
            </w:pPr>
            <w:r w:rsidRPr="006A0A6F">
              <w:rPr>
                <w:sz w:val="16"/>
                <w:szCs w:val="16"/>
                <w:lang w:val="en-US" w:eastAsia="fr-FR"/>
              </w:rPr>
              <w:t xml:space="preserve">Lot 1 :   </w:t>
            </w:r>
            <w:r w:rsidRPr="006A0A6F">
              <w:rPr>
                <w:sz w:val="16"/>
                <w:szCs w:val="16"/>
              </w:rPr>
              <w:t>11.472.995</w:t>
            </w:r>
            <w:r w:rsidRPr="006A0A6F">
              <w:rPr>
                <w:sz w:val="16"/>
                <w:szCs w:val="16"/>
                <w:lang w:val="en-US" w:eastAsia="fr-FR"/>
              </w:rPr>
              <w:t>TTC</w:t>
            </w:r>
          </w:p>
          <w:p w14:paraId="663EB25C" w14:textId="77777777" w:rsidR="006A0A6F" w:rsidRPr="006A0A6F" w:rsidRDefault="006A0A6F" w:rsidP="0001019C">
            <w:pPr>
              <w:rPr>
                <w:sz w:val="16"/>
                <w:szCs w:val="16"/>
                <w:lang w:val="en-US" w:eastAsia="fr-FR"/>
              </w:rPr>
            </w:pPr>
            <w:r w:rsidRPr="006A0A6F">
              <w:rPr>
                <w:sz w:val="16"/>
                <w:szCs w:val="16"/>
                <w:lang w:val="en-US" w:eastAsia="fr-FR"/>
              </w:rPr>
              <w:t xml:space="preserve">Lot 2 :   </w:t>
            </w:r>
            <w:r w:rsidRPr="006A0A6F">
              <w:rPr>
                <w:sz w:val="16"/>
                <w:szCs w:val="16"/>
              </w:rPr>
              <w:t xml:space="preserve">6.436.800 </w:t>
            </w:r>
            <w:r w:rsidRPr="006A0A6F">
              <w:rPr>
                <w:sz w:val="16"/>
                <w:szCs w:val="16"/>
                <w:lang w:val="en-US" w:eastAsia="fr-FR"/>
              </w:rPr>
              <w:t>TTC</w:t>
            </w:r>
          </w:p>
          <w:p w14:paraId="0E4D6085" w14:textId="77777777" w:rsidR="006A0A6F" w:rsidRPr="006A0A6F" w:rsidRDefault="006A0A6F" w:rsidP="0001019C">
            <w:pPr>
              <w:rPr>
                <w:color w:val="000000"/>
                <w:sz w:val="16"/>
                <w:szCs w:val="16"/>
                <w:lang w:val="en-US" w:eastAsia="fr-FR"/>
              </w:rPr>
            </w:pPr>
          </w:p>
        </w:tc>
        <w:tc>
          <w:tcPr>
            <w:tcW w:w="1985" w:type="dxa"/>
            <w:shd w:val="clear" w:color="auto" w:fill="auto"/>
            <w:tcMar>
              <w:top w:w="57" w:type="dxa"/>
              <w:left w:w="57" w:type="dxa"/>
              <w:bottom w:w="57" w:type="dxa"/>
              <w:right w:w="57" w:type="dxa"/>
            </w:tcMar>
            <w:vAlign w:val="center"/>
          </w:tcPr>
          <w:p w14:paraId="497C93C6" w14:textId="77777777" w:rsidR="006A0A6F" w:rsidRPr="006A0A6F" w:rsidRDefault="006A0A6F" w:rsidP="0001019C">
            <w:pPr>
              <w:rPr>
                <w:sz w:val="16"/>
                <w:szCs w:val="16"/>
              </w:rPr>
            </w:pPr>
            <w:r w:rsidRPr="006A0A6F">
              <w:rPr>
                <w:sz w:val="16"/>
                <w:szCs w:val="16"/>
                <w:lang w:val="en-US" w:eastAsia="fr-FR"/>
              </w:rPr>
              <w:t xml:space="preserve">Lot 1 :   </w:t>
            </w:r>
            <w:r w:rsidRPr="006A0A6F">
              <w:rPr>
                <w:sz w:val="16"/>
                <w:szCs w:val="16"/>
              </w:rPr>
              <w:t>11.472.995</w:t>
            </w:r>
            <w:r w:rsidRPr="006A0A6F">
              <w:rPr>
                <w:sz w:val="16"/>
                <w:szCs w:val="16"/>
                <w:lang w:val="en-US" w:eastAsia="fr-FR"/>
              </w:rPr>
              <w:t>TTC</w:t>
            </w:r>
          </w:p>
          <w:p w14:paraId="4B3DFB61" w14:textId="77777777" w:rsidR="006A0A6F" w:rsidRPr="006A0A6F" w:rsidRDefault="006A0A6F" w:rsidP="0001019C">
            <w:pPr>
              <w:rPr>
                <w:sz w:val="16"/>
                <w:szCs w:val="16"/>
                <w:lang w:val="en-US" w:eastAsia="fr-FR"/>
              </w:rPr>
            </w:pPr>
            <w:r w:rsidRPr="006A0A6F">
              <w:rPr>
                <w:sz w:val="16"/>
                <w:szCs w:val="16"/>
                <w:lang w:val="en-US" w:eastAsia="fr-FR"/>
              </w:rPr>
              <w:t xml:space="preserve">Lot 2 :   </w:t>
            </w:r>
            <w:r w:rsidRPr="006A0A6F">
              <w:rPr>
                <w:sz w:val="16"/>
                <w:szCs w:val="16"/>
              </w:rPr>
              <w:t xml:space="preserve">6.436.800 </w:t>
            </w:r>
            <w:r w:rsidRPr="006A0A6F">
              <w:rPr>
                <w:sz w:val="16"/>
                <w:szCs w:val="16"/>
                <w:lang w:val="en-US" w:eastAsia="fr-FR"/>
              </w:rPr>
              <w:t>TTC</w:t>
            </w:r>
          </w:p>
          <w:p w14:paraId="23E19A06" w14:textId="77777777" w:rsidR="006A0A6F" w:rsidRPr="006A0A6F" w:rsidRDefault="006A0A6F" w:rsidP="0001019C">
            <w:pPr>
              <w:rPr>
                <w:color w:val="000000"/>
                <w:sz w:val="16"/>
                <w:szCs w:val="16"/>
                <w:lang w:val="en-US" w:eastAsia="fr-FR"/>
              </w:rPr>
            </w:pPr>
          </w:p>
        </w:tc>
      </w:tr>
      <w:tr w:rsidR="006A0A6F" w:rsidRPr="006A0A6F" w14:paraId="3D5A4E99" w14:textId="77777777" w:rsidTr="00B116E9">
        <w:trPr>
          <w:trHeight w:val="423"/>
        </w:trPr>
        <w:tc>
          <w:tcPr>
            <w:tcW w:w="2619" w:type="dxa"/>
            <w:shd w:val="clear" w:color="auto" w:fill="auto"/>
            <w:tcMar>
              <w:top w:w="57" w:type="dxa"/>
              <w:left w:w="57" w:type="dxa"/>
              <w:bottom w:w="57" w:type="dxa"/>
              <w:right w:w="57" w:type="dxa"/>
            </w:tcMar>
          </w:tcPr>
          <w:p w14:paraId="14DCDAFD" w14:textId="77777777" w:rsidR="006A0A6F" w:rsidRPr="006A0A6F" w:rsidRDefault="006A0A6F" w:rsidP="0001019C">
            <w:pPr>
              <w:rPr>
                <w:sz w:val="16"/>
                <w:szCs w:val="16"/>
              </w:rPr>
            </w:pPr>
            <w:r w:rsidRPr="006A0A6F">
              <w:rPr>
                <w:spacing w:val="-2"/>
                <w:sz w:val="16"/>
                <w:szCs w:val="16"/>
              </w:rPr>
              <w:t>ETS MOUCHTABA</w:t>
            </w:r>
          </w:p>
        </w:tc>
        <w:tc>
          <w:tcPr>
            <w:tcW w:w="2268" w:type="dxa"/>
            <w:shd w:val="clear" w:color="auto" w:fill="auto"/>
            <w:tcMar>
              <w:top w:w="57" w:type="dxa"/>
              <w:left w:w="57" w:type="dxa"/>
              <w:bottom w:w="57" w:type="dxa"/>
              <w:right w:w="57" w:type="dxa"/>
            </w:tcMar>
          </w:tcPr>
          <w:p w14:paraId="77C9EB7B" w14:textId="77777777" w:rsidR="006A0A6F" w:rsidRPr="006A0A6F" w:rsidRDefault="006A0A6F" w:rsidP="0001019C">
            <w:pPr>
              <w:jc w:val="center"/>
              <w:rPr>
                <w:sz w:val="16"/>
                <w:szCs w:val="16"/>
                <w:lang w:val="en-US"/>
              </w:rPr>
            </w:pPr>
            <w:r w:rsidRPr="006A0A6F">
              <w:rPr>
                <w:sz w:val="16"/>
                <w:szCs w:val="16"/>
              </w:rPr>
              <w:t>Oui</w:t>
            </w:r>
          </w:p>
        </w:tc>
        <w:tc>
          <w:tcPr>
            <w:tcW w:w="2551" w:type="dxa"/>
            <w:shd w:val="clear" w:color="auto" w:fill="auto"/>
            <w:tcMar>
              <w:top w:w="57" w:type="dxa"/>
              <w:left w:w="57" w:type="dxa"/>
              <w:bottom w:w="57" w:type="dxa"/>
              <w:right w:w="57" w:type="dxa"/>
            </w:tcMar>
            <w:vAlign w:val="center"/>
          </w:tcPr>
          <w:p w14:paraId="185BCA24" w14:textId="77777777" w:rsidR="006A0A6F" w:rsidRPr="006A0A6F" w:rsidRDefault="006A0A6F" w:rsidP="00E91237">
            <w:pPr>
              <w:rPr>
                <w:sz w:val="16"/>
                <w:szCs w:val="16"/>
              </w:rPr>
            </w:pPr>
            <w:r w:rsidRPr="006A0A6F">
              <w:rPr>
                <w:sz w:val="16"/>
                <w:szCs w:val="16"/>
                <w:lang w:val="en-US" w:eastAsia="fr-FR"/>
              </w:rPr>
              <w:t xml:space="preserve">Lot 1 : </w:t>
            </w:r>
            <w:r w:rsidRPr="006A0A6F">
              <w:rPr>
                <w:sz w:val="16"/>
                <w:szCs w:val="16"/>
              </w:rPr>
              <w:t>15.622.519</w:t>
            </w:r>
            <w:r w:rsidRPr="006A0A6F">
              <w:rPr>
                <w:sz w:val="16"/>
                <w:szCs w:val="16"/>
                <w:lang w:val="en-US" w:eastAsia="fr-FR"/>
              </w:rPr>
              <w:t xml:space="preserve"> TTC</w:t>
            </w:r>
          </w:p>
          <w:p w14:paraId="146695AE" w14:textId="77777777" w:rsidR="006A0A6F" w:rsidRPr="006A0A6F" w:rsidRDefault="006A0A6F" w:rsidP="00E91237">
            <w:pPr>
              <w:rPr>
                <w:sz w:val="16"/>
                <w:szCs w:val="16"/>
                <w:lang w:val="en-US" w:eastAsia="fr-FR"/>
              </w:rPr>
            </w:pPr>
            <w:r w:rsidRPr="006A0A6F">
              <w:rPr>
                <w:sz w:val="16"/>
                <w:szCs w:val="16"/>
                <w:lang w:val="en-US" w:eastAsia="fr-FR"/>
              </w:rPr>
              <w:t xml:space="preserve">Lot 2 :  </w:t>
            </w:r>
            <w:r w:rsidRPr="006A0A6F">
              <w:rPr>
                <w:sz w:val="16"/>
                <w:szCs w:val="16"/>
              </w:rPr>
              <w:t xml:space="preserve">8.521.374 </w:t>
            </w:r>
            <w:r w:rsidRPr="006A0A6F">
              <w:rPr>
                <w:sz w:val="16"/>
                <w:szCs w:val="16"/>
                <w:lang w:val="en-US" w:eastAsia="fr-FR"/>
              </w:rPr>
              <w:t>TTC</w:t>
            </w:r>
          </w:p>
          <w:p w14:paraId="3E88FC71" w14:textId="77777777" w:rsidR="006A0A6F" w:rsidRPr="006A0A6F" w:rsidRDefault="006A0A6F" w:rsidP="0001019C">
            <w:pPr>
              <w:rPr>
                <w:color w:val="000000"/>
                <w:sz w:val="16"/>
                <w:szCs w:val="16"/>
                <w:lang w:val="en-US" w:eastAsia="fr-FR"/>
              </w:rPr>
            </w:pPr>
          </w:p>
        </w:tc>
        <w:tc>
          <w:tcPr>
            <w:tcW w:w="1985" w:type="dxa"/>
            <w:shd w:val="clear" w:color="auto" w:fill="auto"/>
            <w:tcMar>
              <w:top w:w="57" w:type="dxa"/>
              <w:left w:w="57" w:type="dxa"/>
              <w:bottom w:w="57" w:type="dxa"/>
              <w:right w:w="57" w:type="dxa"/>
            </w:tcMar>
            <w:vAlign w:val="center"/>
          </w:tcPr>
          <w:p w14:paraId="284958CA" w14:textId="77777777" w:rsidR="006A0A6F" w:rsidRPr="006A0A6F" w:rsidRDefault="006A0A6F" w:rsidP="004E5096">
            <w:pPr>
              <w:rPr>
                <w:sz w:val="16"/>
                <w:szCs w:val="16"/>
              </w:rPr>
            </w:pPr>
            <w:r w:rsidRPr="006A0A6F">
              <w:rPr>
                <w:sz w:val="16"/>
                <w:szCs w:val="16"/>
                <w:lang w:val="en-US" w:eastAsia="fr-FR"/>
              </w:rPr>
              <w:t xml:space="preserve">Lot 1 : </w:t>
            </w:r>
            <w:r w:rsidRPr="006A0A6F">
              <w:rPr>
                <w:sz w:val="16"/>
                <w:szCs w:val="16"/>
              </w:rPr>
              <w:t>15.</w:t>
            </w:r>
            <w:r w:rsidR="004E5096">
              <w:rPr>
                <w:sz w:val="16"/>
                <w:szCs w:val="16"/>
              </w:rPr>
              <w:t>081 743</w:t>
            </w:r>
            <w:r w:rsidRPr="006A0A6F">
              <w:rPr>
                <w:sz w:val="16"/>
                <w:szCs w:val="16"/>
                <w:lang w:val="en-US" w:eastAsia="fr-FR"/>
              </w:rPr>
              <w:t xml:space="preserve"> TTC</w:t>
            </w:r>
          </w:p>
          <w:p w14:paraId="20DFF9C7" w14:textId="77777777" w:rsidR="006A0A6F" w:rsidRPr="006A0A6F" w:rsidRDefault="006A0A6F" w:rsidP="0001019C">
            <w:pPr>
              <w:rPr>
                <w:sz w:val="16"/>
                <w:szCs w:val="16"/>
                <w:lang w:val="en-US" w:eastAsia="fr-FR"/>
              </w:rPr>
            </w:pPr>
            <w:r w:rsidRPr="006A0A6F">
              <w:rPr>
                <w:sz w:val="16"/>
                <w:szCs w:val="16"/>
                <w:lang w:val="en-US" w:eastAsia="fr-FR"/>
              </w:rPr>
              <w:t xml:space="preserve">Lot 2 :  </w:t>
            </w:r>
            <w:r w:rsidRPr="006A0A6F">
              <w:rPr>
                <w:sz w:val="16"/>
                <w:szCs w:val="16"/>
              </w:rPr>
              <w:t xml:space="preserve">8.521.374 </w:t>
            </w:r>
            <w:r w:rsidRPr="006A0A6F">
              <w:rPr>
                <w:sz w:val="16"/>
                <w:szCs w:val="16"/>
                <w:lang w:val="en-US" w:eastAsia="fr-FR"/>
              </w:rPr>
              <w:t>TTC</w:t>
            </w:r>
          </w:p>
          <w:p w14:paraId="4B7E0A34" w14:textId="77777777" w:rsidR="006A0A6F" w:rsidRPr="006A0A6F" w:rsidRDefault="006A0A6F" w:rsidP="0001019C">
            <w:pPr>
              <w:rPr>
                <w:color w:val="000000"/>
                <w:sz w:val="16"/>
                <w:szCs w:val="16"/>
                <w:lang w:val="en-US" w:eastAsia="fr-FR"/>
              </w:rPr>
            </w:pPr>
          </w:p>
        </w:tc>
      </w:tr>
      <w:tr w:rsidR="006A0A6F" w:rsidRPr="006A0A6F" w14:paraId="2EEE141B" w14:textId="77777777" w:rsidTr="00B116E9">
        <w:trPr>
          <w:trHeight w:val="334"/>
        </w:trPr>
        <w:tc>
          <w:tcPr>
            <w:tcW w:w="2619" w:type="dxa"/>
            <w:shd w:val="clear" w:color="auto" w:fill="auto"/>
            <w:tcMar>
              <w:top w:w="57" w:type="dxa"/>
              <w:left w:w="57" w:type="dxa"/>
              <w:bottom w:w="57" w:type="dxa"/>
              <w:right w:w="57" w:type="dxa"/>
            </w:tcMar>
          </w:tcPr>
          <w:p w14:paraId="4C861807" w14:textId="77777777" w:rsidR="006A0A6F" w:rsidRPr="006A0A6F" w:rsidRDefault="006A0A6F" w:rsidP="0001019C">
            <w:pPr>
              <w:rPr>
                <w:sz w:val="16"/>
                <w:szCs w:val="16"/>
              </w:rPr>
            </w:pPr>
            <w:r w:rsidRPr="006A0A6F">
              <w:rPr>
                <w:spacing w:val="-2"/>
                <w:sz w:val="16"/>
                <w:szCs w:val="16"/>
              </w:rPr>
              <w:t>ETS AHMED DJIBRIL</w:t>
            </w:r>
          </w:p>
        </w:tc>
        <w:tc>
          <w:tcPr>
            <w:tcW w:w="2268" w:type="dxa"/>
            <w:shd w:val="clear" w:color="auto" w:fill="auto"/>
            <w:tcMar>
              <w:top w:w="57" w:type="dxa"/>
              <w:left w:w="57" w:type="dxa"/>
              <w:bottom w:w="57" w:type="dxa"/>
              <w:right w:w="57" w:type="dxa"/>
            </w:tcMar>
          </w:tcPr>
          <w:p w14:paraId="4F549338" w14:textId="77777777" w:rsidR="006A0A6F" w:rsidRPr="006A0A6F" w:rsidRDefault="006A0A6F" w:rsidP="0001019C">
            <w:pPr>
              <w:jc w:val="center"/>
              <w:rPr>
                <w:sz w:val="16"/>
                <w:szCs w:val="16"/>
                <w:lang w:val="en-US"/>
              </w:rPr>
            </w:pPr>
            <w:r w:rsidRPr="006A0A6F">
              <w:rPr>
                <w:sz w:val="16"/>
                <w:szCs w:val="16"/>
              </w:rPr>
              <w:t>Oui</w:t>
            </w:r>
            <w:r w:rsidRPr="006A0A6F">
              <w:rPr>
                <w:sz w:val="16"/>
                <w:szCs w:val="16"/>
                <w:lang w:val="en-US"/>
              </w:rPr>
              <w:t xml:space="preserve"> </w:t>
            </w:r>
          </w:p>
        </w:tc>
        <w:tc>
          <w:tcPr>
            <w:tcW w:w="2551" w:type="dxa"/>
            <w:shd w:val="clear" w:color="auto" w:fill="auto"/>
            <w:tcMar>
              <w:top w:w="57" w:type="dxa"/>
              <w:left w:w="57" w:type="dxa"/>
              <w:bottom w:w="57" w:type="dxa"/>
              <w:right w:w="57" w:type="dxa"/>
            </w:tcMar>
            <w:vAlign w:val="center"/>
          </w:tcPr>
          <w:p w14:paraId="7AA09A8A" w14:textId="77777777" w:rsidR="006A0A6F" w:rsidRPr="006A0A6F" w:rsidRDefault="006A0A6F" w:rsidP="00E91237">
            <w:pPr>
              <w:rPr>
                <w:sz w:val="16"/>
                <w:szCs w:val="16"/>
              </w:rPr>
            </w:pPr>
            <w:r w:rsidRPr="006A0A6F">
              <w:rPr>
                <w:sz w:val="16"/>
                <w:szCs w:val="16"/>
                <w:lang w:val="en-US" w:eastAsia="fr-FR"/>
              </w:rPr>
              <w:t xml:space="preserve">Lot 1 :   </w:t>
            </w:r>
            <w:r w:rsidRPr="006A0A6F">
              <w:rPr>
                <w:sz w:val="16"/>
                <w:szCs w:val="16"/>
              </w:rPr>
              <w:t xml:space="preserve">12.319.883 </w:t>
            </w:r>
            <w:r w:rsidRPr="006A0A6F">
              <w:rPr>
                <w:sz w:val="16"/>
                <w:szCs w:val="16"/>
                <w:lang w:val="en-US" w:eastAsia="fr-FR"/>
              </w:rPr>
              <w:t>TTC</w:t>
            </w:r>
          </w:p>
          <w:p w14:paraId="7E55A01B" w14:textId="77777777" w:rsidR="006A0A6F" w:rsidRPr="006A0A6F" w:rsidRDefault="006A0A6F" w:rsidP="00E91237">
            <w:pPr>
              <w:rPr>
                <w:sz w:val="16"/>
                <w:szCs w:val="16"/>
                <w:lang w:val="en-US" w:eastAsia="fr-FR"/>
              </w:rPr>
            </w:pPr>
            <w:r w:rsidRPr="006A0A6F">
              <w:rPr>
                <w:sz w:val="16"/>
                <w:szCs w:val="16"/>
                <w:lang w:val="en-US" w:eastAsia="fr-FR"/>
              </w:rPr>
              <w:t xml:space="preserve">Lot 2 :   </w:t>
            </w:r>
            <w:r w:rsidRPr="006A0A6F">
              <w:rPr>
                <w:sz w:val="16"/>
                <w:szCs w:val="16"/>
              </w:rPr>
              <w:t xml:space="preserve">6.719.936 </w:t>
            </w:r>
            <w:r w:rsidRPr="006A0A6F">
              <w:rPr>
                <w:sz w:val="16"/>
                <w:szCs w:val="16"/>
                <w:lang w:val="en-US" w:eastAsia="fr-FR"/>
              </w:rPr>
              <w:t>TTC</w:t>
            </w:r>
          </w:p>
          <w:p w14:paraId="35EC354E" w14:textId="77777777" w:rsidR="006A0A6F" w:rsidRPr="006A0A6F" w:rsidRDefault="006A0A6F" w:rsidP="0001019C">
            <w:pPr>
              <w:jc w:val="center"/>
              <w:rPr>
                <w:color w:val="000000"/>
                <w:sz w:val="16"/>
                <w:szCs w:val="16"/>
                <w:lang w:val="en-US" w:eastAsia="fr-FR"/>
              </w:rPr>
            </w:pPr>
          </w:p>
        </w:tc>
        <w:tc>
          <w:tcPr>
            <w:tcW w:w="1985" w:type="dxa"/>
            <w:shd w:val="clear" w:color="auto" w:fill="auto"/>
            <w:tcMar>
              <w:top w:w="57" w:type="dxa"/>
              <w:left w:w="57" w:type="dxa"/>
              <w:bottom w:w="57" w:type="dxa"/>
              <w:right w:w="57" w:type="dxa"/>
            </w:tcMar>
            <w:vAlign w:val="center"/>
          </w:tcPr>
          <w:p w14:paraId="41C5B0CD" w14:textId="77777777" w:rsidR="006A0A6F" w:rsidRPr="006A0A6F" w:rsidRDefault="006A0A6F" w:rsidP="0001019C">
            <w:pPr>
              <w:rPr>
                <w:sz w:val="16"/>
                <w:szCs w:val="16"/>
              </w:rPr>
            </w:pPr>
            <w:r w:rsidRPr="006A0A6F">
              <w:rPr>
                <w:sz w:val="16"/>
                <w:szCs w:val="16"/>
                <w:lang w:val="en-US" w:eastAsia="fr-FR"/>
              </w:rPr>
              <w:t xml:space="preserve">Lot 1 :   </w:t>
            </w:r>
            <w:r w:rsidRPr="006A0A6F">
              <w:rPr>
                <w:sz w:val="16"/>
                <w:szCs w:val="16"/>
              </w:rPr>
              <w:t xml:space="preserve">12.319.883 </w:t>
            </w:r>
            <w:r w:rsidRPr="006A0A6F">
              <w:rPr>
                <w:sz w:val="16"/>
                <w:szCs w:val="16"/>
                <w:lang w:val="en-US" w:eastAsia="fr-FR"/>
              </w:rPr>
              <w:t>TTC</w:t>
            </w:r>
          </w:p>
          <w:p w14:paraId="581C7C8B" w14:textId="77777777" w:rsidR="006A0A6F" w:rsidRPr="006A0A6F" w:rsidRDefault="006A0A6F" w:rsidP="0001019C">
            <w:pPr>
              <w:rPr>
                <w:sz w:val="16"/>
                <w:szCs w:val="16"/>
                <w:lang w:val="en-US" w:eastAsia="fr-FR"/>
              </w:rPr>
            </w:pPr>
            <w:r w:rsidRPr="006A0A6F">
              <w:rPr>
                <w:sz w:val="16"/>
                <w:szCs w:val="16"/>
                <w:lang w:val="en-US" w:eastAsia="fr-FR"/>
              </w:rPr>
              <w:t xml:space="preserve">Lot 2 :   </w:t>
            </w:r>
            <w:r w:rsidRPr="006A0A6F">
              <w:rPr>
                <w:sz w:val="16"/>
                <w:szCs w:val="16"/>
              </w:rPr>
              <w:t xml:space="preserve">6.719.936 </w:t>
            </w:r>
            <w:r w:rsidRPr="006A0A6F">
              <w:rPr>
                <w:sz w:val="16"/>
                <w:szCs w:val="16"/>
                <w:lang w:val="en-US" w:eastAsia="fr-FR"/>
              </w:rPr>
              <w:t>TTC</w:t>
            </w:r>
          </w:p>
          <w:p w14:paraId="57E2B2B1" w14:textId="77777777" w:rsidR="006A0A6F" w:rsidRPr="006A0A6F" w:rsidRDefault="006A0A6F" w:rsidP="0001019C">
            <w:pPr>
              <w:jc w:val="center"/>
              <w:rPr>
                <w:color w:val="000000"/>
                <w:sz w:val="16"/>
                <w:szCs w:val="16"/>
                <w:lang w:val="en-US" w:eastAsia="fr-FR"/>
              </w:rPr>
            </w:pPr>
          </w:p>
        </w:tc>
      </w:tr>
      <w:tr w:rsidR="006A0A6F" w:rsidRPr="006A0A6F" w14:paraId="634C7E11" w14:textId="77777777" w:rsidTr="00B116E9">
        <w:trPr>
          <w:trHeight w:val="526"/>
        </w:trPr>
        <w:tc>
          <w:tcPr>
            <w:tcW w:w="2619" w:type="dxa"/>
            <w:shd w:val="clear" w:color="auto" w:fill="auto"/>
            <w:tcMar>
              <w:top w:w="57" w:type="dxa"/>
              <w:left w:w="57" w:type="dxa"/>
              <w:bottom w:w="57" w:type="dxa"/>
              <w:right w:w="57" w:type="dxa"/>
            </w:tcMar>
          </w:tcPr>
          <w:p w14:paraId="7E86278C" w14:textId="77777777" w:rsidR="006A0A6F" w:rsidRPr="006A0A6F" w:rsidRDefault="006A0A6F" w:rsidP="0001019C">
            <w:pPr>
              <w:rPr>
                <w:sz w:val="16"/>
                <w:szCs w:val="16"/>
              </w:rPr>
            </w:pPr>
            <w:r w:rsidRPr="006A0A6F">
              <w:rPr>
                <w:spacing w:val="-2"/>
                <w:sz w:val="16"/>
                <w:szCs w:val="16"/>
              </w:rPr>
              <w:t>COTRAM</w:t>
            </w:r>
          </w:p>
        </w:tc>
        <w:tc>
          <w:tcPr>
            <w:tcW w:w="2268" w:type="dxa"/>
            <w:shd w:val="clear" w:color="auto" w:fill="auto"/>
            <w:tcMar>
              <w:top w:w="57" w:type="dxa"/>
              <w:left w:w="57" w:type="dxa"/>
              <w:bottom w:w="57" w:type="dxa"/>
              <w:right w:w="57" w:type="dxa"/>
            </w:tcMar>
          </w:tcPr>
          <w:p w14:paraId="7BA81A98" w14:textId="77777777" w:rsidR="006A0A6F" w:rsidRPr="006A0A6F" w:rsidRDefault="006A0A6F" w:rsidP="0001019C">
            <w:pPr>
              <w:jc w:val="center"/>
              <w:rPr>
                <w:sz w:val="16"/>
                <w:szCs w:val="16"/>
                <w:lang w:val="en-US"/>
              </w:rPr>
            </w:pPr>
            <w:r w:rsidRPr="006A0A6F">
              <w:rPr>
                <w:sz w:val="16"/>
                <w:szCs w:val="16"/>
              </w:rPr>
              <w:t>Oui</w:t>
            </w:r>
            <w:r w:rsidRPr="006A0A6F">
              <w:rPr>
                <w:sz w:val="16"/>
                <w:szCs w:val="16"/>
                <w:lang w:val="en-US"/>
              </w:rPr>
              <w:t xml:space="preserve"> </w:t>
            </w:r>
          </w:p>
        </w:tc>
        <w:tc>
          <w:tcPr>
            <w:tcW w:w="2551" w:type="dxa"/>
            <w:shd w:val="clear" w:color="auto" w:fill="auto"/>
            <w:tcMar>
              <w:top w:w="57" w:type="dxa"/>
              <w:left w:w="57" w:type="dxa"/>
              <w:bottom w:w="57" w:type="dxa"/>
              <w:right w:w="57" w:type="dxa"/>
            </w:tcMar>
            <w:vAlign w:val="center"/>
          </w:tcPr>
          <w:p w14:paraId="7B11396B" w14:textId="77777777" w:rsidR="006A0A6F" w:rsidRPr="006A0A6F" w:rsidRDefault="006A0A6F" w:rsidP="00E91237">
            <w:pPr>
              <w:rPr>
                <w:sz w:val="16"/>
                <w:szCs w:val="16"/>
              </w:rPr>
            </w:pPr>
            <w:r w:rsidRPr="006A0A6F">
              <w:rPr>
                <w:sz w:val="16"/>
                <w:szCs w:val="16"/>
                <w:lang w:val="en-US" w:eastAsia="fr-FR"/>
              </w:rPr>
              <w:t xml:space="preserve">Lot 1 :   </w:t>
            </w:r>
            <w:r w:rsidRPr="006A0A6F">
              <w:rPr>
                <w:sz w:val="16"/>
                <w:szCs w:val="16"/>
              </w:rPr>
              <w:t xml:space="preserve">13.422.780,8 </w:t>
            </w:r>
            <w:r w:rsidRPr="006A0A6F">
              <w:rPr>
                <w:sz w:val="16"/>
                <w:szCs w:val="16"/>
                <w:lang w:val="en-US" w:eastAsia="fr-FR"/>
              </w:rPr>
              <w:t>TTC</w:t>
            </w:r>
          </w:p>
          <w:p w14:paraId="5ED4B5FB" w14:textId="77777777" w:rsidR="006A0A6F" w:rsidRPr="006A0A6F" w:rsidRDefault="006A0A6F" w:rsidP="00E91237">
            <w:pPr>
              <w:rPr>
                <w:sz w:val="16"/>
                <w:szCs w:val="16"/>
                <w:lang w:val="en-US" w:eastAsia="fr-FR"/>
              </w:rPr>
            </w:pPr>
            <w:r w:rsidRPr="006A0A6F">
              <w:rPr>
                <w:sz w:val="16"/>
                <w:szCs w:val="16"/>
                <w:lang w:val="en-US" w:eastAsia="fr-FR"/>
              </w:rPr>
              <w:t xml:space="preserve">Lot 2 :   </w:t>
            </w:r>
            <w:r w:rsidRPr="006A0A6F">
              <w:rPr>
                <w:sz w:val="16"/>
                <w:szCs w:val="16"/>
              </w:rPr>
              <w:t xml:space="preserve">7.321.516, 8 </w:t>
            </w:r>
            <w:r w:rsidRPr="006A0A6F">
              <w:rPr>
                <w:sz w:val="16"/>
                <w:szCs w:val="16"/>
                <w:lang w:val="en-US" w:eastAsia="fr-FR"/>
              </w:rPr>
              <w:t>TTC</w:t>
            </w:r>
          </w:p>
          <w:p w14:paraId="21563E9E" w14:textId="77777777" w:rsidR="006A0A6F" w:rsidRPr="006A0A6F" w:rsidRDefault="006A0A6F" w:rsidP="0001019C">
            <w:pPr>
              <w:rPr>
                <w:color w:val="000000"/>
                <w:sz w:val="16"/>
                <w:szCs w:val="16"/>
                <w:lang w:val="en-US" w:eastAsia="fr-FR"/>
              </w:rPr>
            </w:pPr>
          </w:p>
        </w:tc>
        <w:tc>
          <w:tcPr>
            <w:tcW w:w="1985" w:type="dxa"/>
            <w:shd w:val="clear" w:color="auto" w:fill="auto"/>
            <w:tcMar>
              <w:top w:w="57" w:type="dxa"/>
              <w:left w:w="57" w:type="dxa"/>
              <w:bottom w:w="57" w:type="dxa"/>
              <w:right w:w="57" w:type="dxa"/>
            </w:tcMar>
            <w:vAlign w:val="center"/>
          </w:tcPr>
          <w:p w14:paraId="04AD047A" w14:textId="77777777" w:rsidR="006A0A6F" w:rsidRPr="006A0A6F" w:rsidRDefault="006A0A6F" w:rsidP="0001019C">
            <w:pPr>
              <w:rPr>
                <w:sz w:val="16"/>
                <w:szCs w:val="16"/>
              </w:rPr>
            </w:pPr>
            <w:r w:rsidRPr="006A0A6F">
              <w:rPr>
                <w:sz w:val="16"/>
                <w:szCs w:val="16"/>
                <w:lang w:val="en-US" w:eastAsia="fr-FR"/>
              </w:rPr>
              <w:t xml:space="preserve">Lot 1 :   </w:t>
            </w:r>
            <w:r w:rsidRPr="006A0A6F">
              <w:rPr>
                <w:sz w:val="16"/>
                <w:szCs w:val="16"/>
              </w:rPr>
              <w:t xml:space="preserve">13.422.780,8 </w:t>
            </w:r>
            <w:r w:rsidRPr="006A0A6F">
              <w:rPr>
                <w:sz w:val="16"/>
                <w:szCs w:val="16"/>
                <w:lang w:val="en-US" w:eastAsia="fr-FR"/>
              </w:rPr>
              <w:t>TTC</w:t>
            </w:r>
          </w:p>
          <w:p w14:paraId="7C915DF6" w14:textId="77777777" w:rsidR="006A0A6F" w:rsidRPr="006A0A6F" w:rsidRDefault="006A0A6F" w:rsidP="0001019C">
            <w:pPr>
              <w:rPr>
                <w:sz w:val="16"/>
                <w:szCs w:val="16"/>
                <w:lang w:val="en-US" w:eastAsia="fr-FR"/>
              </w:rPr>
            </w:pPr>
            <w:r w:rsidRPr="006A0A6F">
              <w:rPr>
                <w:sz w:val="16"/>
                <w:szCs w:val="16"/>
                <w:lang w:val="en-US" w:eastAsia="fr-FR"/>
              </w:rPr>
              <w:t xml:space="preserve">Lot 2 :   </w:t>
            </w:r>
            <w:r w:rsidRPr="006A0A6F">
              <w:rPr>
                <w:sz w:val="16"/>
                <w:szCs w:val="16"/>
              </w:rPr>
              <w:t xml:space="preserve">7.321.516, 8 </w:t>
            </w:r>
            <w:r w:rsidRPr="006A0A6F">
              <w:rPr>
                <w:sz w:val="16"/>
                <w:szCs w:val="16"/>
                <w:lang w:val="en-US" w:eastAsia="fr-FR"/>
              </w:rPr>
              <w:t>TTC</w:t>
            </w:r>
          </w:p>
          <w:p w14:paraId="6FCE958F" w14:textId="77777777" w:rsidR="006A0A6F" w:rsidRPr="006A0A6F" w:rsidRDefault="006A0A6F" w:rsidP="0001019C">
            <w:pPr>
              <w:rPr>
                <w:color w:val="000000"/>
                <w:sz w:val="16"/>
                <w:szCs w:val="16"/>
                <w:lang w:val="en-US" w:eastAsia="fr-FR"/>
              </w:rPr>
            </w:pPr>
          </w:p>
        </w:tc>
      </w:tr>
      <w:tr w:rsidR="006A0A6F" w:rsidRPr="006A0A6F" w14:paraId="7B072C1F" w14:textId="77777777" w:rsidTr="00B116E9">
        <w:trPr>
          <w:trHeight w:val="294"/>
        </w:trPr>
        <w:tc>
          <w:tcPr>
            <w:tcW w:w="2619" w:type="dxa"/>
            <w:shd w:val="clear" w:color="auto" w:fill="auto"/>
            <w:tcMar>
              <w:top w:w="57" w:type="dxa"/>
              <w:left w:w="57" w:type="dxa"/>
              <w:bottom w:w="57" w:type="dxa"/>
              <w:right w:w="57" w:type="dxa"/>
            </w:tcMar>
          </w:tcPr>
          <w:p w14:paraId="088D3A68" w14:textId="77777777" w:rsidR="006A0A6F" w:rsidRPr="006A0A6F" w:rsidRDefault="006A0A6F" w:rsidP="0001019C">
            <w:pPr>
              <w:rPr>
                <w:sz w:val="16"/>
                <w:szCs w:val="16"/>
              </w:rPr>
            </w:pPr>
            <w:r w:rsidRPr="006A0A6F">
              <w:rPr>
                <w:spacing w:val="-2"/>
                <w:sz w:val="16"/>
                <w:szCs w:val="16"/>
              </w:rPr>
              <w:t>DID</w:t>
            </w:r>
          </w:p>
        </w:tc>
        <w:tc>
          <w:tcPr>
            <w:tcW w:w="2268" w:type="dxa"/>
            <w:shd w:val="clear" w:color="auto" w:fill="auto"/>
            <w:tcMar>
              <w:top w:w="57" w:type="dxa"/>
              <w:left w:w="57" w:type="dxa"/>
              <w:bottom w:w="57" w:type="dxa"/>
              <w:right w:w="57" w:type="dxa"/>
            </w:tcMar>
          </w:tcPr>
          <w:p w14:paraId="2D064E4C" w14:textId="77777777" w:rsidR="006A0A6F" w:rsidRPr="006A0A6F" w:rsidRDefault="006A0A6F" w:rsidP="0001019C">
            <w:pPr>
              <w:jc w:val="center"/>
              <w:rPr>
                <w:sz w:val="16"/>
                <w:szCs w:val="16"/>
                <w:lang w:val="en-US"/>
              </w:rPr>
            </w:pPr>
            <w:r w:rsidRPr="006A0A6F">
              <w:rPr>
                <w:sz w:val="16"/>
                <w:szCs w:val="16"/>
              </w:rPr>
              <w:t>Oui</w:t>
            </w:r>
            <w:r w:rsidRPr="006A0A6F">
              <w:rPr>
                <w:sz w:val="16"/>
                <w:szCs w:val="16"/>
                <w:lang w:val="en-US"/>
              </w:rPr>
              <w:t xml:space="preserve"> </w:t>
            </w:r>
          </w:p>
        </w:tc>
        <w:tc>
          <w:tcPr>
            <w:tcW w:w="2551" w:type="dxa"/>
            <w:shd w:val="clear" w:color="auto" w:fill="auto"/>
            <w:tcMar>
              <w:top w:w="57" w:type="dxa"/>
              <w:left w:w="57" w:type="dxa"/>
              <w:bottom w:w="57" w:type="dxa"/>
              <w:right w:w="57" w:type="dxa"/>
            </w:tcMar>
            <w:vAlign w:val="center"/>
          </w:tcPr>
          <w:p w14:paraId="65F67B05" w14:textId="77777777" w:rsidR="006A0A6F" w:rsidRPr="006A0A6F" w:rsidRDefault="006A0A6F" w:rsidP="00E91237">
            <w:pPr>
              <w:rPr>
                <w:sz w:val="16"/>
                <w:szCs w:val="16"/>
              </w:rPr>
            </w:pPr>
            <w:r w:rsidRPr="006A0A6F">
              <w:rPr>
                <w:sz w:val="16"/>
                <w:szCs w:val="16"/>
                <w:lang w:val="en-US" w:eastAsia="fr-FR"/>
              </w:rPr>
              <w:t xml:space="preserve">Lot 1 :   </w:t>
            </w:r>
            <w:r w:rsidRPr="006A0A6F">
              <w:rPr>
                <w:sz w:val="16"/>
                <w:szCs w:val="16"/>
              </w:rPr>
              <w:t xml:space="preserve">17.870.809 </w:t>
            </w:r>
            <w:r w:rsidRPr="006A0A6F">
              <w:rPr>
                <w:sz w:val="16"/>
                <w:szCs w:val="16"/>
                <w:lang w:val="en-US" w:eastAsia="fr-FR"/>
              </w:rPr>
              <w:t>TTC</w:t>
            </w:r>
          </w:p>
          <w:p w14:paraId="3BDA5E9C" w14:textId="77777777" w:rsidR="006A0A6F" w:rsidRPr="006A0A6F" w:rsidRDefault="006A0A6F" w:rsidP="00E91237">
            <w:pPr>
              <w:rPr>
                <w:sz w:val="16"/>
                <w:szCs w:val="16"/>
                <w:lang w:val="en-US" w:eastAsia="fr-FR"/>
              </w:rPr>
            </w:pPr>
            <w:r w:rsidRPr="006A0A6F">
              <w:rPr>
                <w:sz w:val="16"/>
                <w:szCs w:val="16"/>
                <w:lang w:val="en-US" w:eastAsia="fr-FR"/>
              </w:rPr>
              <w:t>Lot 2 :   Sans OBJET</w:t>
            </w:r>
          </w:p>
          <w:p w14:paraId="436C60D0" w14:textId="77777777" w:rsidR="006A0A6F" w:rsidRPr="006A0A6F" w:rsidRDefault="006A0A6F" w:rsidP="0001019C">
            <w:pPr>
              <w:rPr>
                <w:color w:val="000000"/>
                <w:sz w:val="16"/>
                <w:szCs w:val="16"/>
                <w:lang w:val="en-US" w:eastAsia="fr-FR"/>
              </w:rPr>
            </w:pPr>
          </w:p>
        </w:tc>
        <w:tc>
          <w:tcPr>
            <w:tcW w:w="1985" w:type="dxa"/>
            <w:shd w:val="clear" w:color="auto" w:fill="auto"/>
            <w:tcMar>
              <w:top w:w="57" w:type="dxa"/>
              <w:left w:w="57" w:type="dxa"/>
              <w:bottom w:w="57" w:type="dxa"/>
              <w:right w:w="57" w:type="dxa"/>
            </w:tcMar>
            <w:vAlign w:val="center"/>
          </w:tcPr>
          <w:p w14:paraId="2FCAD2BF" w14:textId="77777777" w:rsidR="006A0A6F" w:rsidRPr="006A0A6F" w:rsidRDefault="006A0A6F" w:rsidP="0001019C">
            <w:pPr>
              <w:rPr>
                <w:sz w:val="16"/>
                <w:szCs w:val="16"/>
              </w:rPr>
            </w:pPr>
            <w:r w:rsidRPr="006A0A6F">
              <w:rPr>
                <w:sz w:val="16"/>
                <w:szCs w:val="16"/>
                <w:lang w:val="en-US" w:eastAsia="fr-FR"/>
              </w:rPr>
              <w:t xml:space="preserve">Lot 1 :   </w:t>
            </w:r>
            <w:r w:rsidRPr="006A0A6F">
              <w:rPr>
                <w:sz w:val="16"/>
                <w:szCs w:val="16"/>
              </w:rPr>
              <w:t xml:space="preserve">17.870.809 </w:t>
            </w:r>
            <w:r w:rsidRPr="006A0A6F">
              <w:rPr>
                <w:sz w:val="16"/>
                <w:szCs w:val="16"/>
                <w:lang w:val="en-US" w:eastAsia="fr-FR"/>
              </w:rPr>
              <w:t>TTC</w:t>
            </w:r>
          </w:p>
          <w:p w14:paraId="1303B24C" w14:textId="77777777" w:rsidR="006A0A6F" w:rsidRPr="006A0A6F" w:rsidRDefault="006A0A6F" w:rsidP="0001019C">
            <w:pPr>
              <w:rPr>
                <w:sz w:val="16"/>
                <w:szCs w:val="16"/>
                <w:lang w:val="en-US" w:eastAsia="fr-FR"/>
              </w:rPr>
            </w:pPr>
            <w:r w:rsidRPr="006A0A6F">
              <w:rPr>
                <w:sz w:val="16"/>
                <w:szCs w:val="16"/>
                <w:lang w:val="en-US" w:eastAsia="fr-FR"/>
              </w:rPr>
              <w:t>Lot 2 :   Sans OBJET</w:t>
            </w:r>
          </w:p>
          <w:p w14:paraId="0FDBB6F9" w14:textId="77777777" w:rsidR="006A0A6F" w:rsidRPr="006A0A6F" w:rsidRDefault="006A0A6F" w:rsidP="0001019C">
            <w:pPr>
              <w:rPr>
                <w:color w:val="000000"/>
                <w:sz w:val="16"/>
                <w:szCs w:val="16"/>
                <w:lang w:val="en-US" w:eastAsia="fr-FR"/>
              </w:rPr>
            </w:pPr>
          </w:p>
        </w:tc>
      </w:tr>
      <w:tr w:rsidR="006A0A6F" w:rsidRPr="006A0A6F" w14:paraId="76C3588B" w14:textId="77777777" w:rsidTr="00B116E9">
        <w:trPr>
          <w:trHeight w:val="322"/>
        </w:trPr>
        <w:tc>
          <w:tcPr>
            <w:tcW w:w="2619" w:type="dxa"/>
            <w:shd w:val="clear" w:color="auto" w:fill="auto"/>
            <w:tcMar>
              <w:top w:w="57" w:type="dxa"/>
              <w:left w:w="57" w:type="dxa"/>
              <w:bottom w:w="57" w:type="dxa"/>
              <w:right w:w="57" w:type="dxa"/>
            </w:tcMar>
          </w:tcPr>
          <w:p w14:paraId="5D348DE8" w14:textId="77777777" w:rsidR="006A0A6F" w:rsidRPr="006A0A6F" w:rsidRDefault="006A0A6F" w:rsidP="0001019C">
            <w:pPr>
              <w:rPr>
                <w:sz w:val="16"/>
                <w:szCs w:val="16"/>
              </w:rPr>
            </w:pPr>
            <w:r w:rsidRPr="006A0A6F">
              <w:rPr>
                <w:spacing w:val="-2"/>
                <w:sz w:val="16"/>
                <w:szCs w:val="16"/>
              </w:rPr>
              <w:t>GROUPEMENT GBTP-ETS AMAL</w:t>
            </w:r>
          </w:p>
        </w:tc>
        <w:tc>
          <w:tcPr>
            <w:tcW w:w="2268" w:type="dxa"/>
            <w:shd w:val="clear" w:color="auto" w:fill="auto"/>
            <w:tcMar>
              <w:top w:w="57" w:type="dxa"/>
              <w:left w:w="57" w:type="dxa"/>
              <w:bottom w:w="57" w:type="dxa"/>
              <w:right w:w="57" w:type="dxa"/>
            </w:tcMar>
          </w:tcPr>
          <w:p w14:paraId="4434E5CE" w14:textId="77777777" w:rsidR="006A0A6F" w:rsidRPr="006A0A6F" w:rsidRDefault="006A0A6F" w:rsidP="0001019C">
            <w:pPr>
              <w:jc w:val="center"/>
              <w:rPr>
                <w:sz w:val="16"/>
                <w:szCs w:val="16"/>
                <w:lang w:val="en-US"/>
              </w:rPr>
            </w:pPr>
            <w:r w:rsidRPr="006A0A6F">
              <w:rPr>
                <w:sz w:val="16"/>
                <w:szCs w:val="16"/>
                <w:lang w:val="en-US"/>
              </w:rPr>
              <w:t xml:space="preserve">Non </w:t>
            </w:r>
          </w:p>
        </w:tc>
        <w:tc>
          <w:tcPr>
            <w:tcW w:w="2551" w:type="dxa"/>
            <w:shd w:val="clear" w:color="auto" w:fill="auto"/>
            <w:tcMar>
              <w:top w:w="57" w:type="dxa"/>
              <w:left w:w="57" w:type="dxa"/>
              <w:bottom w:w="57" w:type="dxa"/>
              <w:right w:w="57" w:type="dxa"/>
            </w:tcMar>
            <w:vAlign w:val="center"/>
          </w:tcPr>
          <w:p w14:paraId="3C60F896" w14:textId="77777777" w:rsidR="006A0A6F" w:rsidRPr="006A0A6F" w:rsidRDefault="006A0A6F" w:rsidP="00E91237">
            <w:pPr>
              <w:rPr>
                <w:sz w:val="16"/>
                <w:szCs w:val="16"/>
              </w:rPr>
            </w:pPr>
            <w:r w:rsidRPr="006A0A6F">
              <w:rPr>
                <w:sz w:val="16"/>
                <w:szCs w:val="16"/>
                <w:lang w:val="en-US" w:eastAsia="fr-FR"/>
              </w:rPr>
              <w:t xml:space="preserve">Lot 1 : </w:t>
            </w:r>
            <w:r w:rsidRPr="006A0A6F">
              <w:rPr>
                <w:sz w:val="16"/>
                <w:szCs w:val="16"/>
              </w:rPr>
              <w:t>15.180.594</w:t>
            </w:r>
            <w:r w:rsidRPr="006A0A6F">
              <w:rPr>
                <w:sz w:val="16"/>
                <w:szCs w:val="16"/>
                <w:lang w:val="en-US" w:eastAsia="fr-FR"/>
              </w:rPr>
              <w:t xml:space="preserve">  TTC</w:t>
            </w:r>
          </w:p>
          <w:p w14:paraId="6F2D69C8" w14:textId="77777777" w:rsidR="006A0A6F" w:rsidRPr="006A0A6F" w:rsidRDefault="006A0A6F" w:rsidP="00E91237">
            <w:pPr>
              <w:rPr>
                <w:sz w:val="16"/>
                <w:szCs w:val="16"/>
                <w:lang w:val="en-US" w:eastAsia="fr-FR"/>
              </w:rPr>
            </w:pPr>
            <w:r w:rsidRPr="006A0A6F">
              <w:rPr>
                <w:sz w:val="16"/>
                <w:szCs w:val="16"/>
                <w:lang w:val="en-US" w:eastAsia="fr-FR"/>
              </w:rPr>
              <w:t xml:space="preserve">Lot 2 :   </w:t>
            </w:r>
            <w:r w:rsidRPr="006A0A6F">
              <w:rPr>
                <w:sz w:val="16"/>
                <w:szCs w:val="16"/>
              </w:rPr>
              <w:t xml:space="preserve">9.011.124 </w:t>
            </w:r>
            <w:r w:rsidRPr="006A0A6F">
              <w:rPr>
                <w:sz w:val="16"/>
                <w:szCs w:val="16"/>
                <w:lang w:val="en-US" w:eastAsia="fr-FR"/>
              </w:rPr>
              <w:t>TTC</w:t>
            </w:r>
          </w:p>
          <w:p w14:paraId="3C400EF3" w14:textId="77777777" w:rsidR="006A0A6F" w:rsidRPr="006A0A6F" w:rsidRDefault="006A0A6F" w:rsidP="0001019C">
            <w:pPr>
              <w:rPr>
                <w:color w:val="000000"/>
                <w:sz w:val="16"/>
                <w:szCs w:val="16"/>
                <w:lang w:val="en-US" w:eastAsia="fr-FR"/>
              </w:rPr>
            </w:pPr>
          </w:p>
        </w:tc>
        <w:tc>
          <w:tcPr>
            <w:tcW w:w="1985" w:type="dxa"/>
            <w:shd w:val="clear" w:color="auto" w:fill="auto"/>
            <w:tcMar>
              <w:top w:w="57" w:type="dxa"/>
              <w:left w:w="57" w:type="dxa"/>
              <w:bottom w:w="57" w:type="dxa"/>
              <w:right w:w="57" w:type="dxa"/>
            </w:tcMar>
            <w:vAlign w:val="center"/>
          </w:tcPr>
          <w:p w14:paraId="008A4C55" w14:textId="77777777" w:rsidR="006A0A6F" w:rsidRPr="006A0A6F" w:rsidRDefault="006A0A6F" w:rsidP="0001019C">
            <w:pPr>
              <w:rPr>
                <w:sz w:val="16"/>
                <w:szCs w:val="16"/>
                <w:lang w:val="en-US" w:eastAsia="fr-FR"/>
              </w:rPr>
            </w:pPr>
            <w:r>
              <w:rPr>
                <w:sz w:val="16"/>
                <w:szCs w:val="16"/>
                <w:lang w:val="en-US" w:eastAsia="fr-FR"/>
              </w:rPr>
              <w:t>Sans Objet</w:t>
            </w:r>
          </w:p>
          <w:p w14:paraId="549F1A5E" w14:textId="77777777" w:rsidR="006A0A6F" w:rsidRPr="006A0A6F" w:rsidRDefault="006A0A6F" w:rsidP="0001019C">
            <w:pPr>
              <w:rPr>
                <w:color w:val="000000"/>
                <w:sz w:val="16"/>
                <w:szCs w:val="16"/>
                <w:lang w:val="en-US" w:eastAsia="fr-FR"/>
              </w:rPr>
            </w:pPr>
          </w:p>
        </w:tc>
      </w:tr>
      <w:tr w:rsidR="006A0A6F" w:rsidRPr="006A0A6F" w14:paraId="58FF2F31" w14:textId="77777777" w:rsidTr="00B116E9">
        <w:trPr>
          <w:trHeight w:val="379"/>
        </w:trPr>
        <w:tc>
          <w:tcPr>
            <w:tcW w:w="2619" w:type="dxa"/>
            <w:shd w:val="clear" w:color="auto" w:fill="auto"/>
            <w:tcMar>
              <w:top w:w="57" w:type="dxa"/>
              <w:left w:w="57" w:type="dxa"/>
              <w:bottom w:w="57" w:type="dxa"/>
              <w:right w:w="57" w:type="dxa"/>
            </w:tcMar>
          </w:tcPr>
          <w:p w14:paraId="3F28D457" w14:textId="77777777" w:rsidR="006A0A6F" w:rsidRPr="006A0A6F" w:rsidRDefault="006A0A6F" w:rsidP="0001019C">
            <w:pPr>
              <w:rPr>
                <w:sz w:val="16"/>
                <w:szCs w:val="16"/>
              </w:rPr>
            </w:pPr>
            <w:r w:rsidRPr="006A0A6F">
              <w:rPr>
                <w:spacing w:val="-2"/>
                <w:sz w:val="16"/>
                <w:szCs w:val="16"/>
              </w:rPr>
              <w:t>TEKROUR BTP</w:t>
            </w:r>
          </w:p>
        </w:tc>
        <w:tc>
          <w:tcPr>
            <w:tcW w:w="2268" w:type="dxa"/>
            <w:shd w:val="clear" w:color="auto" w:fill="auto"/>
            <w:tcMar>
              <w:top w:w="57" w:type="dxa"/>
              <w:left w:w="57" w:type="dxa"/>
              <w:bottom w:w="57" w:type="dxa"/>
              <w:right w:w="57" w:type="dxa"/>
            </w:tcMar>
          </w:tcPr>
          <w:p w14:paraId="1C66F396" w14:textId="77777777" w:rsidR="006A0A6F" w:rsidRPr="006A0A6F" w:rsidRDefault="006A0A6F" w:rsidP="00801DD8">
            <w:pPr>
              <w:jc w:val="center"/>
              <w:rPr>
                <w:sz w:val="16"/>
                <w:szCs w:val="16"/>
              </w:rPr>
            </w:pPr>
            <w:r w:rsidRPr="006A0A6F">
              <w:rPr>
                <w:sz w:val="16"/>
                <w:szCs w:val="16"/>
              </w:rPr>
              <w:t>Oui</w:t>
            </w:r>
          </w:p>
        </w:tc>
        <w:tc>
          <w:tcPr>
            <w:tcW w:w="2551" w:type="dxa"/>
            <w:shd w:val="clear" w:color="auto" w:fill="auto"/>
            <w:tcMar>
              <w:top w:w="57" w:type="dxa"/>
              <w:left w:w="57" w:type="dxa"/>
              <w:bottom w:w="57" w:type="dxa"/>
              <w:right w:w="57" w:type="dxa"/>
            </w:tcMar>
            <w:vAlign w:val="center"/>
          </w:tcPr>
          <w:p w14:paraId="349B7D23" w14:textId="77777777" w:rsidR="006A0A6F" w:rsidRPr="006A0A6F" w:rsidRDefault="006A0A6F" w:rsidP="00E91237">
            <w:pPr>
              <w:rPr>
                <w:sz w:val="16"/>
                <w:szCs w:val="16"/>
              </w:rPr>
            </w:pPr>
            <w:r w:rsidRPr="006A0A6F">
              <w:rPr>
                <w:sz w:val="16"/>
                <w:szCs w:val="16"/>
                <w:lang w:val="en-US" w:eastAsia="fr-FR"/>
              </w:rPr>
              <w:t xml:space="preserve">Lot 1 :  </w:t>
            </w:r>
            <w:r w:rsidRPr="006A0A6F">
              <w:rPr>
                <w:sz w:val="16"/>
                <w:szCs w:val="16"/>
              </w:rPr>
              <w:t>14.496.983</w:t>
            </w:r>
            <w:r w:rsidRPr="006A0A6F">
              <w:rPr>
                <w:sz w:val="16"/>
                <w:szCs w:val="16"/>
                <w:lang w:val="en-US" w:eastAsia="fr-FR"/>
              </w:rPr>
              <w:t xml:space="preserve"> TTC</w:t>
            </w:r>
          </w:p>
          <w:p w14:paraId="4C1C71AB" w14:textId="77777777" w:rsidR="006A0A6F" w:rsidRPr="006A0A6F" w:rsidRDefault="006A0A6F" w:rsidP="00E91237">
            <w:pPr>
              <w:rPr>
                <w:sz w:val="16"/>
                <w:szCs w:val="16"/>
                <w:lang w:val="en-US" w:eastAsia="fr-FR"/>
              </w:rPr>
            </w:pPr>
            <w:r w:rsidRPr="006A0A6F">
              <w:rPr>
                <w:sz w:val="16"/>
                <w:szCs w:val="16"/>
                <w:lang w:val="en-US" w:eastAsia="fr-FR"/>
              </w:rPr>
              <w:t xml:space="preserve">Lot 2 :   </w:t>
            </w:r>
            <w:r w:rsidRPr="006A0A6F">
              <w:rPr>
                <w:sz w:val="16"/>
                <w:szCs w:val="16"/>
              </w:rPr>
              <w:t xml:space="preserve">7.907.445 </w:t>
            </w:r>
            <w:r w:rsidRPr="006A0A6F">
              <w:rPr>
                <w:sz w:val="16"/>
                <w:szCs w:val="16"/>
                <w:lang w:val="en-US" w:eastAsia="fr-FR"/>
              </w:rPr>
              <w:t>TTC</w:t>
            </w:r>
          </w:p>
          <w:p w14:paraId="7A4191AC" w14:textId="77777777" w:rsidR="006A0A6F" w:rsidRPr="006A0A6F" w:rsidRDefault="006A0A6F" w:rsidP="0001019C">
            <w:pPr>
              <w:rPr>
                <w:color w:val="000000"/>
                <w:sz w:val="16"/>
                <w:szCs w:val="16"/>
                <w:lang w:val="en-US" w:eastAsia="fr-FR"/>
              </w:rPr>
            </w:pPr>
          </w:p>
        </w:tc>
        <w:tc>
          <w:tcPr>
            <w:tcW w:w="1985" w:type="dxa"/>
            <w:shd w:val="clear" w:color="auto" w:fill="auto"/>
            <w:tcMar>
              <w:top w:w="57" w:type="dxa"/>
              <w:left w:w="57" w:type="dxa"/>
              <w:bottom w:w="57" w:type="dxa"/>
              <w:right w:w="57" w:type="dxa"/>
            </w:tcMar>
            <w:vAlign w:val="center"/>
          </w:tcPr>
          <w:p w14:paraId="407E6A8C" w14:textId="77777777" w:rsidR="006A0A6F" w:rsidRPr="006A0A6F" w:rsidRDefault="006A0A6F" w:rsidP="0001019C">
            <w:pPr>
              <w:rPr>
                <w:sz w:val="16"/>
                <w:szCs w:val="16"/>
              </w:rPr>
            </w:pPr>
            <w:r w:rsidRPr="006A0A6F">
              <w:rPr>
                <w:sz w:val="16"/>
                <w:szCs w:val="16"/>
                <w:lang w:val="en-US" w:eastAsia="fr-FR"/>
              </w:rPr>
              <w:t xml:space="preserve">Lot 1 :  </w:t>
            </w:r>
            <w:r w:rsidRPr="006A0A6F">
              <w:rPr>
                <w:sz w:val="16"/>
                <w:szCs w:val="16"/>
              </w:rPr>
              <w:t>14.496.983</w:t>
            </w:r>
            <w:r w:rsidRPr="006A0A6F">
              <w:rPr>
                <w:sz w:val="16"/>
                <w:szCs w:val="16"/>
                <w:lang w:val="en-US" w:eastAsia="fr-FR"/>
              </w:rPr>
              <w:t xml:space="preserve"> TTC</w:t>
            </w:r>
          </w:p>
          <w:p w14:paraId="4CCA4876" w14:textId="77777777" w:rsidR="006A0A6F" w:rsidRPr="006A0A6F" w:rsidRDefault="006A0A6F" w:rsidP="0001019C">
            <w:pPr>
              <w:rPr>
                <w:sz w:val="16"/>
                <w:szCs w:val="16"/>
                <w:lang w:val="en-US" w:eastAsia="fr-FR"/>
              </w:rPr>
            </w:pPr>
            <w:r w:rsidRPr="006A0A6F">
              <w:rPr>
                <w:sz w:val="16"/>
                <w:szCs w:val="16"/>
                <w:lang w:val="en-US" w:eastAsia="fr-FR"/>
              </w:rPr>
              <w:t xml:space="preserve">Lot 2 :   </w:t>
            </w:r>
            <w:r w:rsidRPr="006A0A6F">
              <w:rPr>
                <w:sz w:val="16"/>
                <w:szCs w:val="16"/>
              </w:rPr>
              <w:t xml:space="preserve">7.907.445 </w:t>
            </w:r>
            <w:r w:rsidRPr="006A0A6F">
              <w:rPr>
                <w:sz w:val="16"/>
                <w:szCs w:val="16"/>
                <w:lang w:val="en-US" w:eastAsia="fr-FR"/>
              </w:rPr>
              <w:t>TTC</w:t>
            </w:r>
          </w:p>
          <w:p w14:paraId="074ABB46" w14:textId="77777777" w:rsidR="006A0A6F" w:rsidRPr="006A0A6F" w:rsidRDefault="006A0A6F" w:rsidP="0001019C">
            <w:pPr>
              <w:rPr>
                <w:color w:val="000000"/>
                <w:sz w:val="16"/>
                <w:szCs w:val="16"/>
                <w:lang w:val="en-US" w:eastAsia="fr-FR"/>
              </w:rPr>
            </w:pPr>
          </w:p>
        </w:tc>
      </w:tr>
      <w:tr w:rsidR="006A0A6F" w:rsidRPr="006A0A6F" w14:paraId="25C199F1" w14:textId="77777777" w:rsidTr="00B116E9">
        <w:trPr>
          <w:trHeight w:val="224"/>
        </w:trPr>
        <w:tc>
          <w:tcPr>
            <w:tcW w:w="2619" w:type="dxa"/>
            <w:shd w:val="clear" w:color="auto" w:fill="auto"/>
            <w:tcMar>
              <w:top w:w="57" w:type="dxa"/>
              <w:left w:w="57" w:type="dxa"/>
              <w:bottom w:w="57" w:type="dxa"/>
              <w:right w:w="57" w:type="dxa"/>
            </w:tcMar>
          </w:tcPr>
          <w:p w14:paraId="50C23E92" w14:textId="77777777" w:rsidR="006A0A6F" w:rsidRPr="006A0A6F" w:rsidRDefault="006A0A6F" w:rsidP="0001019C">
            <w:pPr>
              <w:rPr>
                <w:sz w:val="16"/>
                <w:szCs w:val="16"/>
              </w:rPr>
            </w:pPr>
            <w:r w:rsidRPr="006A0A6F">
              <w:rPr>
                <w:spacing w:val="-2"/>
                <w:sz w:val="16"/>
                <w:szCs w:val="16"/>
              </w:rPr>
              <w:t>EGE</w:t>
            </w:r>
          </w:p>
        </w:tc>
        <w:tc>
          <w:tcPr>
            <w:tcW w:w="2268" w:type="dxa"/>
            <w:shd w:val="clear" w:color="auto" w:fill="auto"/>
            <w:tcMar>
              <w:top w:w="57" w:type="dxa"/>
              <w:left w:w="57" w:type="dxa"/>
              <w:bottom w:w="57" w:type="dxa"/>
              <w:right w:w="57" w:type="dxa"/>
            </w:tcMar>
          </w:tcPr>
          <w:p w14:paraId="46E743BA" w14:textId="77777777" w:rsidR="006A0A6F" w:rsidRPr="006A0A6F" w:rsidRDefault="006A0A6F" w:rsidP="00801DD8">
            <w:pPr>
              <w:jc w:val="center"/>
              <w:rPr>
                <w:sz w:val="16"/>
                <w:szCs w:val="16"/>
              </w:rPr>
            </w:pPr>
            <w:r w:rsidRPr="006A0A6F">
              <w:rPr>
                <w:sz w:val="16"/>
                <w:szCs w:val="16"/>
              </w:rPr>
              <w:t>Oui</w:t>
            </w:r>
          </w:p>
        </w:tc>
        <w:tc>
          <w:tcPr>
            <w:tcW w:w="2551" w:type="dxa"/>
            <w:shd w:val="clear" w:color="auto" w:fill="auto"/>
            <w:tcMar>
              <w:top w:w="57" w:type="dxa"/>
              <w:left w:w="57" w:type="dxa"/>
              <w:bottom w:w="57" w:type="dxa"/>
              <w:right w:w="57" w:type="dxa"/>
            </w:tcMar>
            <w:vAlign w:val="center"/>
          </w:tcPr>
          <w:p w14:paraId="311E047F" w14:textId="77777777" w:rsidR="006A0A6F" w:rsidRPr="006A0A6F" w:rsidRDefault="006A0A6F" w:rsidP="00E91237">
            <w:pPr>
              <w:rPr>
                <w:sz w:val="16"/>
                <w:szCs w:val="16"/>
              </w:rPr>
            </w:pPr>
            <w:r w:rsidRPr="006A0A6F">
              <w:rPr>
                <w:sz w:val="16"/>
                <w:szCs w:val="16"/>
                <w:lang w:val="en-US" w:eastAsia="fr-FR"/>
              </w:rPr>
              <w:t xml:space="preserve">Lot 1 : </w:t>
            </w:r>
            <w:r w:rsidRPr="006A0A6F">
              <w:rPr>
                <w:sz w:val="16"/>
                <w:szCs w:val="16"/>
              </w:rPr>
              <w:t>14.533.195</w:t>
            </w:r>
            <w:r w:rsidRPr="006A0A6F">
              <w:rPr>
                <w:sz w:val="16"/>
                <w:szCs w:val="16"/>
                <w:lang w:val="en-US" w:eastAsia="fr-FR"/>
              </w:rPr>
              <w:t xml:space="preserve">  TTC</w:t>
            </w:r>
          </w:p>
          <w:p w14:paraId="679F5261" w14:textId="77777777" w:rsidR="006A0A6F" w:rsidRPr="006A0A6F" w:rsidRDefault="006A0A6F" w:rsidP="00E91237">
            <w:pPr>
              <w:rPr>
                <w:sz w:val="16"/>
                <w:szCs w:val="16"/>
                <w:lang w:val="en-US" w:eastAsia="fr-FR"/>
              </w:rPr>
            </w:pPr>
            <w:r w:rsidRPr="006A0A6F">
              <w:rPr>
                <w:sz w:val="16"/>
                <w:szCs w:val="16"/>
                <w:lang w:val="en-US" w:eastAsia="fr-FR"/>
              </w:rPr>
              <w:t xml:space="preserve">Lot 2 :  </w:t>
            </w:r>
            <w:r w:rsidRPr="006A0A6F">
              <w:rPr>
                <w:sz w:val="16"/>
                <w:szCs w:val="16"/>
              </w:rPr>
              <w:t>7.927.197</w:t>
            </w:r>
            <w:r w:rsidRPr="006A0A6F">
              <w:rPr>
                <w:sz w:val="16"/>
                <w:szCs w:val="16"/>
                <w:lang w:val="en-US" w:eastAsia="fr-FR"/>
              </w:rPr>
              <w:t xml:space="preserve"> TTC</w:t>
            </w:r>
          </w:p>
          <w:p w14:paraId="66282FB3" w14:textId="77777777" w:rsidR="006A0A6F" w:rsidRPr="006A0A6F" w:rsidRDefault="006A0A6F" w:rsidP="0001019C">
            <w:pPr>
              <w:rPr>
                <w:color w:val="000000"/>
                <w:sz w:val="16"/>
                <w:szCs w:val="16"/>
                <w:lang w:val="en-US" w:eastAsia="fr-FR"/>
              </w:rPr>
            </w:pPr>
          </w:p>
        </w:tc>
        <w:tc>
          <w:tcPr>
            <w:tcW w:w="1985" w:type="dxa"/>
            <w:shd w:val="clear" w:color="auto" w:fill="auto"/>
            <w:tcMar>
              <w:top w:w="57" w:type="dxa"/>
              <w:left w:w="57" w:type="dxa"/>
              <w:bottom w:w="57" w:type="dxa"/>
              <w:right w:w="57" w:type="dxa"/>
            </w:tcMar>
            <w:vAlign w:val="center"/>
          </w:tcPr>
          <w:p w14:paraId="2EBAC56A" w14:textId="77777777" w:rsidR="006A0A6F" w:rsidRPr="006A0A6F" w:rsidRDefault="006A0A6F" w:rsidP="0001019C">
            <w:pPr>
              <w:rPr>
                <w:sz w:val="16"/>
                <w:szCs w:val="16"/>
              </w:rPr>
            </w:pPr>
            <w:r w:rsidRPr="006A0A6F">
              <w:rPr>
                <w:sz w:val="16"/>
                <w:szCs w:val="16"/>
                <w:lang w:val="en-US" w:eastAsia="fr-FR"/>
              </w:rPr>
              <w:t xml:space="preserve">Lot 1 : </w:t>
            </w:r>
            <w:r w:rsidRPr="006A0A6F">
              <w:rPr>
                <w:sz w:val="16"/>
                <w:szCs w:val="16"/>
              </w:rPr>
              <w:t>14.533.195</w:t>
            </w:r>
            <w:r w:rsidRPr="006A0A6F">
              <w:rPr>
                <w:sz w:val="16"/>
                <w:szCs w:val="16"/>
                <w:lang w:val="en-US" w:eastAsia="fr-FR"/>
              </w:rPr>
              <w:t xml:space="preserve">  TTC</w:t>
            </w:r>
          </w:p>
          <w:p w14:paraId="4E342FC0" w14:textId="77777777" w:rsidR="006A0A6F" w:rsidRPr="006A0A6F" w:rsidRDefault="006A0A6F" w:rsidP="0001019C">
            <w:pPr>
              <w:rPr>
                <w:sz w:val="16"/>
                <w:szCs w:val="16"/>
                <w:lang w:val="en-US" w:eastAsia="fr-FR"/>
              </w:rPr>
            </w:pPr>
            <w:r w:rsidRPr="006A0A6F">
              <w:rPr>
                <w:sz w:val="16"/>
                <w:szCs w:val="16"/>
                <w:lang w:val="en-US" w:eastAsia="fr-FR"/>
              </w:rPr>
              <w:t xml:space="preserve">Lot 2 :  </w:t>
            </w:r>
            <w:r w:rsidRPr="006A0A6F">
              <w:rPr>
                <w:sz w:val="16"/>
                <w:szCs w:val="16"/>
              </w:rPr>
              <w:t>7.927.197</w:t>
            </w:r>
            <w:r w:rsidRPr="006A0A6F">
              <w:rPr>
                <w:sz w:val="16"/>
                <w:szCs w:val="16"/>
                <w:lang w:val="en-US" w:eastAsia="fr-FR"/>
              </w:rPr>
              <w:t xml:space="preserve"> TTC</w:t>
            </w:r>
          </w:p>
          <w:p w14:paraId="4318B416" w14:textId="77777777" w:rsidR="006A0A6F" w:rsidRPr="006A0A6F" w:rsidRDefault="006A0A6F" w:rsidP="0001019C">
            <w:pPr>
              <w:rPr>
                <w:color w:val="000000"/>
                <w:sz w:val="16"/>
                <w:szCs w:val="16"/>
                <w:lang w:val="en-US" w:eastAsia="fr-FR"/>
              </w:rPr>
            </w:pPr>
          </w:p>
        </w:tc>
      </w:tr>
      <w:tr w:rsidR="006A0A6F" w:rsidRPr="006A0A6F" w14:paraId="2CF3B735" w14:textId="77777777" w:rsidTr="00B116E9">
        <w:trPr>
          <w:trHeight w:val="224"/>
        </w:trPr>
        <w:tc>
          <w:tcPr>
            <w:tcW w:w="2619" w:type="dxa"/>
            <w:shd w:val="clear" w:color="auto" w:fill="auto"/>
            <w:tcMar>
              <w:top w:w="57" w:type="dxa"/>
              <w:left w:w="57" w:type="dxa"/>
              <w:bottom w:w="57" w:type="dxa"/>
              <w:right w:w="57" w:type="dxa"/>
            </w:tcMar>
          </w:tcPr>
          <w:p w14:paraId="0F3B8640" w14:textId="77777777" w:rsidR="006A0A6F" w:rsidRPr="006A0A6F" w:rsidRDefault="006A0A6F" w:rsidP="0001019C">
            <w:pPr>
              <w:rPr>
                <w:sz w:val="16"/>
                <w:szCs w:val="16"/>
              </w:rPr>
            </w:pPr>
            <w:r w:rsidRPr="006A0A6F">
              <w:rPr>
                <w:spacing w:val="-2"/>
                <w:sz w:val="16"/>
                <w:szCs w:val="16"/>
              </w:rPr>
              <w:t>ETS EL HOUDEINE</w:t>
            </w:r>
          </w:p>
        </w:tc>
        <w:tc>
          <w:tcPr>
            <w:tcW w:w="2268" w:type="dxa"/>
            <w:shd w:val="clear" w:color="auto" w:fill="auto"/>
            <w:tcMar>
              <w:top w:w="57" w:type="dxa"/>
              <w:left w:w="57" w:type="dxa"/>
              <w:bottom w:w="57" w:type="dxa"/>
              <w:right w:w="57" w:type="dxa"/>
            </w:tcMar>
          </w:tcPr>
          <w:p w14:paraId="7999F49A" w14:textId="77777777" w:rsidR="006A0A6F" w:rsidRPr="006A0A6F" w:rsidRDefault="006A0A6F" w:rsidP="0001019C">
            <w:pPr>
              <w:jc w:val="center"/>
              <w:rPr>
                <w:sz w:val="16"/>
                <w:szCs w:val="16"/>
                <w:lang w:val="en-US"/>
              </w:rPr>
            </w:pPr>
            <w:r w:rsidRPr="006A0A6F">
              <w:rPr>
                <w:sz w:val="16"/>
                <w:szCs w:val="16"/>
              </w:rPr>
              <w:t>Oui</w:t>
            </w:r>
            <w:r w:rsidRPr="006A0A6F">
              <w:rPr>
                <w:sz w:val="16"/>
                <w:szCs w:val="16"/>
                <w:lang w:val="en-US"/>
              </w:rPr>
              <w:t xml:space="preserve"> </w:t>
            </w:r>
          </w:p>
        </w:tc>
        <w:tc>
          <w:tcPr>
            <w:tcW w:w="2551" w:type="dxa"/>
            <w:shd w:val="clear" w:color="auto" w:fill="auto"/>
            <w:tcMar>
              <w:top w:w="57" w:type="dxa"/>
              <w:left w:w="57" w:type="dxa"/>
              <w:bottom w:w="57" w:type="dxa"/>
              <w:right w:w="57" w:type="dxa"/>
            </w:tcMar>
            <w:vAlign w:val="center"/>
          </w:tcPr>
          <w:p w14:paraId="2249B05B" w14:textId="77777777" w:rsidR="006A0A6F" w:rsidRPr="006A0A6F" w:rsidRDefault="006A0A6F" w:rsidP="00E91237">
            <w:pPr>
              <w:rPr>
                <w:sz w:val="16"/>
                <w:szCs w:val="16"/>
              </w:rPr>
            </w:pPr>
            <w:r w:rsidRPr="006A0A6F">
              <w:rPr>
                <w:sz w:val="16"/>
                <w:szCs w:val="16"/>
                <w:lang w:val="en-US" w:eastAsia="fr-FR"/>
              </w:rPr>
              <w:t xml:space="preserve">Lot 1 :  </w:t>
            </w:r>
            <w:r w:rsidRPr="006A0A6F">
              <w:rPr>
                <w:sz w:val="16"/>
                <w:szCs w:val="16"/>
              </w:rPr>
              <w:t xml:space="preserve">15.708.182 </w:t>
            </w:r>
            <w:r w:rsidRPr="006A0A6F">
              <w:rPr>
                <w:sz w:val="16"/>
                <w:szCs w:val="16"/>
                <w:lang w:val="en-US" w:eastAsia="fr-FR"/>
              </w:rPr>
              <w:t xml:space="preserve"> TTC</w:t>
            </w:r>
          </w:p>
          <w:p w14:paraId="7FFF68FF" w14:textId="77777777" w:rsidR="006A0A6F" w:rsidRPr="006A0A6F" w:rsidRDefault="006A0A6F" w:rsidP="00E91237">
            <w:pPr>
              <w:rPr>
                <w:sz w:val="16"/>
                <w:szCs w:val="16"/>
                <w:lang w:val="en-US" w:eastAsia="fr-FR"/>
              </w:rPr>
            </w:pPr>
            <w:r w:rsidRPr="006A0A6F">
              <w:rPr>
                <w:sz w:val="16"/>
                <w:szCs w:val="16"/>
                <w:lang w:val="en-US" w:eastAsia="fr-FR"/>
              </w:rPr>
              <w:t xml:space="preserve">Lot 2 :  </w:t>
            </w:r>
            <w:r w:rsidRPr="006A0A6F">
              <w:rPr>
                <w:sz w:val="16"/>
                <w:szCs w:val="16"/>
              </w:rPr>
              <w:t xml:space="preserve">9.226.019 </w:t>
            </w:r>
            <w:r w:rsidRPr="006A0A6F">
              <w:rPr>
                <w:sz w:val="16"/>
                <w:szCs w:val="16"/>
                <w:lang w:val="en-US" w:eastAsia="fr-FR"/>
              </w:rPr>
              <w:t xml:space="preserve"> TTC</w:t>
            </w:r>
          </w:p>
          <w:p w14:paraId="046C0BF5" w14:textId="77777777" w:rsidR="006A0A6F" w:rsidRPr="006A0A6F" w:rsidRDefault="006A0A6F" w:rsidP="0001019C">
            <w:pPr>
              <w:rPr>
                <w:color w:val="000000"/>
                <w:sz w:val="16"/>
                <w:szCs w:val="16"/>
                <w:lang w:val="en-US" w:eastAsia="fr-FR"/>
              </w:rPr>
            </w:pPr>
          </w:p>
        </w:tc>
        <w:tc>
          <w:tcPr>
            <w:tcW w:w="1985" w:type="dxa"/>
            <w:shd w:val="clear" w:color="auto" w:fill="auto"/>
            <w:tcMar>
              <w:top w:w="57" w:type="dxa"/>
              <w:left w:w="57" w:type="dxa"/>
              <w:bottom w:w="57" w:type="dxa"/>
              <w:right w:w="57" w:type="dxa"/>
            </w:tcMar>
            <w:vAlign w:val="center"/>
          </w:tcPr>
          <w:p w14:paraId="4013594C" w14:textId="77777777" w:rsidR="006A0A6F" w:rsidRPr="006A0A6F" w:rsidRDefault="006A0A6F" w:rsidP="0001019C">
            <w:pPr>
              <w:rPr>
                <w:sz w:val="16"/>
                <w:szCs w:val="16"/>
              </w:rPr>
            </w:pPr>
            <w:r w:rsidRPr="006A0A6F">
              <w:rPr>
                <w:sz w:val="16"/>
                <w:szCs w:val="16"/>
                <w:lang w:val="en-US" w:eastAsia="fr-FR"/>
              </w:rPr>
              <w:t xml:space="preserve">Lot 1 :  </w:t>
            </w:r>
            <w:r w:rsidRPr="006A0A6F">
              <w:rPr>
                <w:sz w:val="16"/>
                <w:szCs w:val="16"/>
              </w:rPr>
              <w:t xml:space="preserve">15.708.182 </w:t>
            </w:r>
            <w:r w:rsidRPr="006A0A6F">
              <w:rPr>
                <w:sz w:val="16"/>
                <w:szCs w:val="16"/>
                <w:lang w:val="en-US" w:eastAsia="fr-FR"/>
              </w:rPr>
              <w:t xml:space="preserve"> TTC</w:t>
            </w:r>
          </w:p>
          <w:p w14:paraId="4155814A" w14:textId="77777777" w:rsidR="006A0A6F" w:rsidRPr="006A0A6F" w:rsidRDefault="006A0A6F" w:rsidP="0001019C">
            <w:pPr>
              <w:rPr>
                <w:sz w:val="16"/>
                <w:szCs w:val="16"/>
                <w:lang w:val="en-US" w:eastAsia="fr-FR"/>
              </w:rPr>
            </w:pPr>
            <w:r w:rsidRPr="006A0A6F">
              <w:rPr>
                <w:sz w:val="16"/>
                <w:szCs w:val="16"/>
                <w:lang w:val="en-US" w:eastAsia="fr-FR"/>
              </w:rPr>
              <w:t xml:space="preserve">Lot 2 :  </w:t>
            </w:r>
            <w:r w:rsidRPr="006A0A6F">
              <w:rPr>
                <w:sz w:val="16"/>
                <w:szCs w:val="16"/>
              </w:rPr>
              <w:t xml:space="preserve">9.226.019 </w:t>
            </w:r>
            <w:r w:rsidRPr="006A0A6F">
              <w:rPr>
                <w:sz w:val="16"/>
                <w:szCs w:val="16"/>
                <w:lang w:val="en-US" w:eastAsia="fr-FR"/>
              </w:rPr>
              <w:t xml:space="preserve"> TTC</w:t>
            </w:r>
          </w:p>
          <w:p w14:paraId="084DD512" w14:textId="77777777" w:rsidR="006A0A6F" w:rsidRPr="006A0A6F" w:rsidRDefault="006A0A6F" w:rsidP="0001019C">
            <w:pPr>
              <w:rPr>
                <w:color w:val="000000"/>
                <w:sz w:val="16"/>
                <w:szCs w:val="16"/>
                <w:lang w:val="en-US" w:eastAsia="fr-FR"/>
              </w:rPr>
            </w:pPr>
          </w:p>
        </w:tc>
      </w:tr>
      <w:tr w:rsidR="006A0A6F" w:rsidRPr="006A0A6F" w14:paraId="05535952" w14:textId="77777777" w:rsidTr="00B116E9">
        <w:trPr>
          <w:trHeight w:val="224"/>
        </w:trPr>
        <w:tc>
          <w:tcPr>
            <w:tcW w:w="2619" w:type="dxa"/>
            <w:shd w:val="clear" w:color="auto" w:fill="auto"/>
            <w:tcMar>
              <w:top w:w="57" w:type="dxa"/>
              <w:left w:w="57" w:type="dxa"/>
              <w:bottom w:w="57" w:type="dxa"/>
              <w:right w:w="57" w:type="dxa"/>
            </w:tcMar>
          </w:tcPr>
          <w:p w14:paraId="1CC8316A" w14:textId="77777777" w:rsidR="006A0A6F" w:rsidRPr="006A0A6F" w:rsidRDefault="006A0A6F" w:rsidP="0001019C">
            <w:pPr>
              <w:rPr>
                <w:spacing w:val="-2"/>
                <w:sz w:val="16"/>
                <w:szCs w:val="16"/>
              </w:rPr>
            </w:pPr>
            <w:r w:rsidRPr="006A0A6F">
              <w:rPr>
                <w:spacing w:val="-2"/>
                <w:sz w:val="16"/>
                <w:szCs w:val="16"/>
              </w:rPr>
              <w:t>GROUPEMENT ATS SERVICES /DIYAR</w:t>
            </w:r>
          </w:p>
        </w:tc>
        <w:tc>
          <w:tcPr>
            <w:tcW w:w="2268" w:type="dxa"/>
            <w:shd w:val="clear" w:color="auto" w:fill="auto"/>
            <w:tcMar>
              <w:top w:w="57" w:type="dxa"/>
              <w:left w:w="57" w:type="dxa"/>
              <w:bottom w:w="57" w:type="dxa"/>
              <w:right w:w="57" w:type="dxa"/>
            </w:tcMar>
          </w:tcPr>
          <w:p w14:paraId="471C7C16" w14:textId="77777777" w:rsidR="006A0A6F" w:rsidRPr="006A0A6F" w:rsidRDefault="006A0A6F" w:rsidP="0001019C">
            <w:pPr>
              <w:jc w:val="center"/>
              <w:rPr>
                <w:sz w:val="16"/>
                <w:szCs w:val="16"/>
                <w:lang w:val="en-US"/>
              </w:rPr>
            </w:pPr>
            <w:r w:rsidRPr="006A0A6F">
              <w:rPr>
                <w:sz w:val="16"/>
                <w:szCs w:val="16"/>
              </w:rPr>
              <w:t>Oui</w:t>
            </w:r>
            <w:r w:rsidRPr="006A0A6F">
              <w:rPr>
                <w:sz w:val="16"/>
                <w:szCs w:val="16"/>
                <w:lang w:val="en-US"/>
              </w:rPr>
              <w:t xml:space="preserve"> </w:t>
            </w:r>
          </w:p>
        </w:tc>
        <w:tc>
          <w:tcPr>
            <w:tcW w:w="2551" w:type="dxa"/>
            <w:shd w:val="clear" w:color="auto" w:fill="auto"/>
            <w:tcMar>
              <w:top w:w="57" w:type="dxa"/>
              <w:left w:w="57" w:type="dxa"/>
              <w:bottom w:w="57" w:type="dxa"/>
              <w:right w:w="57" w:type="dxa"/>
            </w:tcMar>
            <w:vAlign w:val="center"/>
          </w:tcPr>
          <w:p w14:paraId="2AD123E5" w14:textId="77777777" w:rsidR="006A0A6F" w:rsidRPr="006A0A6F" w:rsidRDefault="006A0A6F" w:rsidP="00E91237">
            <w:pPr>
              <w:rPr>
                <w:sz w:val="16"/>
                <w:szCs w:val="16"/>
              </w:rPr>
            </w:pPr>
            <w:r w:rsidRPr="006A0A6F">
              <w:rPr>
                <w:sz w:val="16"/>
                <w:szCs w:val="16"/>
                <w:lang w:val="en-US" w:eastAsia="fr-FR"/>
              </w:rPr>
              <w:t xml:space="preserve">Lot 1 :  </w:t>
            </w:r>
            <w:r w:rsidRPr="006A0A6F">
              <w:rPr>
                <w:sz w:val="16"/>
                <w:szCs w:val="16"/>
              </w:rPr>
              <w:t xml:space="preserve">11.145.200 </w:t>
            </w:r>
            <w:r w:rsidRPr="006A0A6F">
              <w:rPr>
                <w:sz w:val="16"/>
                <w:szCs w:val="16"/>
                <w:lang w:val="en-US" w:eastAsia="fr-FR"/>
              </w:rPr>
              <w:t xml:space="preserve"> TTC</w:t>
            </w:r>
          </w:p>
          <w:p w14:paraId="345AE21B" w14:textId="77777777" w:rsidR="006A0A6F" w:rsidRPr="006A0A6F" w:rsidRDefault="006A0A6F" w:rsidP="00E91237">
            <w:pPr>
              <w:rPr>
                <w:sz w:val="16"/>
                <w:szCs w:val="16"/>
                <w:lang w:val="en-US" w:eastAsia="fr-FR"/>
              </w:rPr>
            </w:pPr>
            <w:r w:rsidRPr="006A0A6F">
              <w:rPr>
                <w:sz w:val="16"/>
                <w:szCs w:val="16"/>
                <w:lang w:val="en-US" w:eastAsia="fr-FR"/>
              </w:rPr>
              <w:t xml:space="preserve">Lot 2 :  </w:t>
            </w:r>
            <w:r w:rsidRPr="006A0A6F">
              <w:rPr>
                <w:sz w:val="16"/>
                <w:szCs w:val="16"/>
              </w:rPr>
              <w:t>6.257.997</w:t>
            </w:r>
            <w:r w:rsidRPr="006A0A6F">
              <w:rPr>
                <w:sz w:val="16"/>
                <w:szCs w:val="16"/>
                <w:lang w:val="en-US" w:eastAsia="fr-FR"/>
              </w:rPr>
              <w:t xml:space="preserve"> TTC</w:t>
            </w:r>
          </w:p>
          <w:p w14:paraId="1DA0FE74" w14:textId="77777777" w:rsidR="006A0A6F" w:rsidRPr="006A0A6F" w:rsidRDefault="006A0A6F" w:rsidP="0001019C">
            <w:pPr>
              <w:rPr>
                <w:color w:val="000000"/>
                <w:sz w:val="16"/>
                <w:szCs w:val="16"/>
                <w:lang w:val="en-US" w:eastAsia="fr-FR"/>
              </w:rPr>
            </w:pPr>
          </w:p>
        </w:tc>
        <w:tc>
          <w:tcPr>
            <w:tcW w:w="1985" w:type="dxa"/>
            <w:shd w:val="clear" w:color="auto" w:fill="auto"/>
            <w:tcMar>
              <w:top w:w="57" w:type="dxa"/>
              <w:left w:w="57" w:type="dxa"/>
              <w:bottom w:w="57" w:type="dxa"/>
              <w:right w:w="57" w:type="dxa"/>
            </w:tcMar>
            <w:vAlign w:val="center"/>
          </w:tcPr>
          <w:p w14:paraId="444E570C" w14:textId="77777777" w:rsidR="006A0A6F" w:rsidRPr="006A0A6F" w:rsidRDefault="006A0A6F" w:rsidP="0001019C">
            <w:pPr>
              <w:rPr>
                <w:sz w:val="16"/>
                <w:szCs w:val="16"/>
              </w:rPr>
            </w:pPr>
            <w:r w:rsidRPr="006A0A6F">
              <w:rPr>
                <w:sz w:val="16"/>
                <w:szCs w:val="16"/>
                <w:lang w:val="en-US" w:eastAsia="fr-FR"/>
              </w:rPr>
              <w:t xml:space="preserve">Lot 1 :  </w:t>
            </w:r>
            <w:r w:rsidRPr="006A0A6F">
              <w:rPr>
                <w:sz w:val="16"/>
                <w:szCs w:val="16"/>
              </w:rPr>
              <w:t xml:space="preserve">11.145.200 </w:t>
            </w:r>
            <w:r w:rsidRPr="006A0A6F">
              <w:rPr>
                <w:sz w:val="16"/>
                <w:szCs w:val="16"/>
                <w:lang w:val="en-US" w:eastAsia="fr-FR"/>
              </w:rPr>
              <w:t xml:space="preserve"> TTC</w:t>
            </w:r>
          </w:p>
          <w:p w14:paraId="0C6E35F6" w14:textId="77777777" w:rsidR="006A0A6F" w:rsidRPr="006A0A6F" w:rsidRDefault="006A0A6F" w:rsidP="0001019C">
            <w:pPr>
              <w:rPr>
                <w:sz w:val="16"/>
                <w:szCs w:val="16"/>
                <w:lang w:val="en-US" w:eastAsia="fr-FR"/>
              </w:rPr>
            </w:pPr>
            <w:r w:rsidRPr="006A0A6F">
              <w:rPr>
                <w:sz w:val="16"/>
                <w:szCs w:val="16"/>
                <w:lang w:val="en-US" w:eastAsia="fr-FR"/>
              </w:rPr>
              <w:t xml:space="preserve">Lot 2 :  </w:t>
            </w:r>
            <w:r w:rsidRPr="006A0A6F">
              <w:rPr>
                <w:sz w:val="16"/>
                <w:szCs w:val="16"/>
              </w:rPr>
              <w:t>6.257.997</w:t>
            </w:r>
            <w:r w:rsidRPr="006A0A6F">
              <w:rPr>
                <w:sz w:val="16"/>
                <w:szCs w:val="16"/>
                <w:lang w:val="en-US" w:eastAsia="fr-FR"/>
              </w:rPr>
              <w:t xml:space="preserve"> TTC</w:t>
            </w:r>
          </w:p>
          <w:p w14:paraId="7B18E698" w14:textId="77777777" w:rsidR="006A0A6F" w:rsidRPr="006A0A6F" w:rsidRDefault="006A0A6F" w:rsidP="0001019C">
            <w:pPr>
              <w:rPr>
                <w:color w:val="000000"/>
                <w:sz w:val="16"/>
                <w:szCs w:val="16"/>
                <w:lang w:val="en-US" w:eastAsia="fr-FR"/>
              </w:rPr>
            </w:pPr>
          </w:p>
        </w:tc>
      </w:tr>
      <w:tr w:rsidR="006A0A6F" w:rsidRPr="006A0A6F" w14:paraId="6C2D98ED" w14:textId="77777777" w:rsidTr="00B116E9">
        <w:trPr>
          <w:trHeight w:val="224"/>
        </w:trPr>
        <w:tc>
          <w:tcPr>
            <w:tcW w:w="2619" w:type="dxa"/>
            <w:shd w:val="clear" w:color="auto" w:fill="auto"/>
            <w:tcMar>
              <w:top w:w="57" w:type="dxa"/>
              <w:left w:w="57" w:type="dxa"/>
              <w:bottom w:w="57" w:type="dxa"/>
              <w:right w:w="57" w:type="dxa"/>
            </w:tcMar>
          </w:tcPr>
          <w:p w14:paraId="69965B41" w14:textId="77777777" w:rsidR="006A0A6F" w:rsidRPr="006A0A6F" w:rsidRDefault="006A0A6F" w:rsidP="0001019C">
            <w:pPr>
              <w:rPr>
                <w:spacing w:val="-2"/>
                <w:sz w:val="16"/>
                <w:szCs w:val="16"/>
              </w:rPr>
            </w:pPr>
            <w:r w:rsidRPr="006A0A6F">
              <w:rPr>
                <w:spacing w:val="-2"/>
                <w:sz w:val="16"/>
                <w:szCs w:val="16"/>
              </w:rPr>
              <w:t>ETS TAWFIGH</w:t>
            </w:r>
          </w:p>
        </w:tc>
        <w:tc>
          <w:tcPr>
            <w:tcW w:w="2268" w:type="dxa"/>
            <w:shd w:val="clear" w:color="auto" w:fill="auto"/>
            <w:tcMar>
              <w:top w:w="57" w:type="dxa"/>
              <w:left w:w="57" w:type="dxa"/>
              <w:bottom w:w="57" w:type="dxa"/>
              <w:right w:w="57" w:type="dxa"/>
            </w:tcMar>
          </w:tcPr>
          <w:p w14:paraId="4837BCDB" w14:textId="77777777" w:rsidR="006A0A6F" w:rsidRPr="006A0A6F" w:rsidRDefault="006A0A6F" w:rsidP="0001019C">
            <w:pPr>
              <w:jc w:val="center"/>
              <w:rPr>
                <w:sz w:val="16"/>
                <w:szCs w:val="16"/>
                <w:lang w:val="en-US"/>
              </w:rPr>
            </w:pPr>
            <w:r w:rsidRPr="006A0A6F">
              <w:rPr>
                <w:sz w:val="16"/>
                <w:szCs w:val="16"/>
              </w:rPr>
              <w:t>Oui</w:t>
            </w:r>
            <w:r w:rsidRPr="006A0A6F">
              <w:rPr>
                <w:sz w:val="16"/>
                <w:szCs w:val="16"/>
                <w:lang w:val="en-US"/>
              </w:rPr>
              <w:t xml:space="preserve"> </w:t>
            </w:r>
          </w:p>
        </w:tc>
        <w:tc>
          <w:tcPr>
            <w:tcW w:w="2551" w:type="dxa"/>
            <w:shd w:val="clear" w:color="auto" w:fill="auto"/>
            <w:tcMar>
              <w:top w:w="57" w:type="dxa"/>
              <w:left w:w="57" w:type="dxa"/>
              <w:bottom w:w="57" w:type="dxa"/>
              <w:right w:w="57" w:type="dxa"/>
            </w:tcMar>
            <w:vAlign w:val="center"/>
          </w:tcPr>
          <w:p w14:paraId="1D54FB25" w14:textId="77777777" w:rsidR="006A0A6F" w:rsidRPr="006A0A6F" w:rsidRDefault="006A0A6F" w:rsidP="00E91237">
            <w:pPr>
              <w:rPr>
                <w:sz w:val="16"/>
                <w:szCs w:val="16"/>
              </w:rPr>
            </w:pPr>
            <w:r w:rsidRPr="006A0A6F">
              <w:rPr>
                <w:sz w:val="16"/>
                <w:szCs w:val="16"/>
                <w:lang w:val="en-US" w:eastAsia="fr-FR"/>
              </w:rPr>
              <w:t xml:space="preserve">Lot 1 : </w:t>
            </w:r>
            <w:r w:rsidRPr="006A0A6F">
              <w:rPr>
                <w:sz w:val="16"/>
                <w:szCs w:val="16"/>
              </w:rPr>
              <w:t>19.818.172</w:t>
            </w:r>
            <w:r w:rsidRPr="006A0A6F">
              <w:rPr>
                <w:sz w:val="16"/>
                <w:szCs w:val="16"/>
                <w:lang w:val="en-US" w:eastAsia="fr-FR"/>
              </w:rPr>
              <w:t xml:space="preserve">  TTC</w:t>
            </w:r>
          </w:p>
          <w:p w14:paraId="60338F42" w14:textId="77777777" w:rsidR="006A0A6F" w:rsidRPr="006A0A6F" w:rsidRDefault="006A0A6F" w:rsidP="00E91237">
            <w:pPr>
              <w:rPr>
                <w:sz w:val="16"/>
                <w:szCs w:val="16"/>
                <w:lang w:val="en-US" w:eastAsia="fr-FR"/>
              </w:rPr>
            </w:pPr>
            <w:r w:rsidRPr="006A0A6F">
              <w:rPr>
                <w:sz w:val="16"/>
                <w:szCs w:val="16"/>
                <w:lang w:val="en-US" w:eastAsia="fr-FR"/>
              </w:rPr>
              <w:t xml:space="preserve">Lot 2 :  </w:t>
            </w:r>
            <w:r w:rsidRPr="006A0A6F">
              <w:rPr>
                <w:sz w:val="16"/>
                <w:szCs w:val="16"/>
              </w:rPr>
              <w:t>10.809.912</w:t>
            </w:r>
            <w:r w:rsidRPr="006A0A6F">
              <w:rPr>
                <w:sz w:val="16"/>
                <w:szCs w:val="16"/>
                <w:lang w:val="en-US" w:eastAsia="fr-FR"/>
              </w:rPr>
              <w:t xml:space="preserve"> TTC</w:t>
            </w:r>
          </w:p>
          <w:p w14:paraId="350BC87E" w14:textId="77777777" w:rsidR="006A0A6F" w:rsidRPr="006A0A6F" w:rsidRDefault="006A0A6F" w:rsidP="0001019C">
            <w:pPr>
              <w:rPr>
                <w:color w:val="000000"/>
                <w:sz w:val="16"/>
                <w:szCs w:val="16"/>
                <w:lang w:val="en-US" w:eastAsia="fr-FR"/>
              </w:rPr>
            </w:pPr>
          </w:p>
        </w:tc>
        <w:tc>
          <w:tcPr>
            <w:tcW w:w="1985" w:type="dxa"/>
            <w:shd w:val="clear" w:color="auto" w:fill="auto"/>
            <w:tcMar>
              <w:top w:w="57" w:type="dxa"/>
              <w:left w:w="57" w:type="dxa"/>
              <w:bottom w:w="57" w:type="dxa"/>
              <w:right w:w="57" w:type="dxa"/>
            </w:tcMar>
            <w:vAlign w:val="center"/>
          </w:tcPr>
          <w:p w14:paraId="20176ABC" w14:textId="77777777" w:rsidR="006A0A6F" w:rsidRPr="006A0A6F" w:rsidRDefault="006A0A6F" w:rsidP="000A646D">
            <w:pPr>
              <w:rPr>
                <w:sz w:val="16"/>
                <w:szCs w:val="16"/>
              </w:rPr>
            </w:pPr>
            <w:r w:rsidRPr="006A0A6F">
              <w:rPr>
                <w:sz w:val="16"/>
                <w:szCs w:val="16"/>
                <w:lang w:val="en-US" w:eastAsia="fr-FR"/>
              </w:rPr>
              <w:t xml:space="preserve">Lot 1 : </w:t>
            </w:r>
            <w:r w:rsidRPr="006A0A6F">
              <w:rPr>
                <w:sz w:val="16"/>
                <w:szCs w:val="16"/>
              </w:rPr>
              <w:t>1</w:t>
            </w:r>
            <w:r w:rsidR="000A646D">
              <w:rPr>
                <w:sz w:val="16"/>
                <w:szCs w:val="16"/>
              </w:rPr>
              <w:t>8 827 263</w:t>
            </w:r>
            <w:r w:rsidRPr="006A0A6F">
              <w:rPr>
                <w:sz w:val="16"/>
                <w:szCs w:val="16"/>
                <w:lang w:val="en-US" w:eastAsia="fr-FR"/>
              </w:rPr>
              <w:t xml:space="preserve">  TTC</w:t>
            </w:r>
          </w:p>
          <w:p w14:paraId="3D66636C" w14:textId="77777777" w:rsidR="006A0A6F" w:rsidRPr="006A0A6F" w:rsidRDefault="006A0A6F" w:rsidP="000A646D">
            <w:pPr>
              <w:rPr>
                <w:sz w:val="16"/>
                <w:szCs w:val="16"/>
                <w:lang w:val="en-US" w:eastAsia="fr-FR"/>
              </w:rPr>
            </w:pPr>
            <w:r w:rsidRPr="006A0A6F">
              <w:rPr>
                <w:sz w:val="16"/>
                <w:szCs w:val="16"/>
                <w:lang w:val="en-US" w:eastAsia="fr-FR"/>
              </w:rPr>
              <w:t xml:space="preserve">Lot 2 :  </w:t>
            </w:r>
            <w:r w:rsidR="000A646D">
              <w:rPr>
                <w:sz w:val="16"/>
                <w:szCs w:val="16"/>
                <w:lang w:val="en-US" w:eastAsia="fr-FR"/>
              </w:rPr>
              <w:t xml:space="preserve"> 9 837 020  </w:t>
            </w:r>
            <w:r w:rsidRPr="006A0A6F">
              <w:rPr>
                <w:sz w:val="16"/>
                <w:szCs w:val="16"/>
                <w:lang w:val="en-US" w:eastAsia="fr-FR"/>
              </w:rPr>
              <w:t xml:space="preserve"> TTC</w:t>
            </w:r>
          </w:p>
          <w:p w14:paraId="1C00F7C2" w14:textId="77777777" w:rsidR="006A0A6F" w:rsidRPr="006A0A6F" w:rsidRDefault="006A0A6F" w:rsidP="0001019C">
            <w:pPr>
              <w:rPr>
                <w:color w:val="000000"/>
                <w:sz w:val="16"/>
                <w:szCs w:val="16"/>
                <w:lang w:val="en-US" w:eastAsia="fr-FR"/>
              </w:rPr>
            </w:pPr>
          </w:p>
        </w:tc>
      </w:tr>
      <w:tr w:rsidR="006A0A6F" w:rsidRPr="006A0A6F" w14:paraId="03421DCC" w14:textId="77777777" w:rsidTr="00B116E9">
        <w:trPr>
          <w:trHeight w:val="224"/>
        </w:trPr>
        <w:tc>
          <w:tcPr>
            <w:tcW w:w="2619" w:type="dxa"/>
            <w:shd w:val="clear" w:color="auto" w:fill="auto"/>
            <w:tcMar>
              <w:top w:w="57" w:type="dxa"/>
              <w:left w:w="57" w:type="dxa"/>
              <w:bottom w:w="57" w:type="dxa"/>
              <w:right w:w="57" w:type="dxa"/>
            </w:tcMar>
          </w:tcPr>
          <w:p w14:paraId="2C50B8EE" w14:textId="77777777" w:rsidR="006A0A6F" w:rsidRPr="006A0A6F" w:rsidRDefault="006A0A6F" w:rsidP="0001019C">
            <w:pPr>
              <w:rPr>
                <w:spacing w:val="-2"/>
                <w:sz w:val="16"/>
                <w:szCs w:val="16"/>
              </w:rPr>
            </w:pPr>
            <w:r w:rsidRPr="006A0A6F">
              <w:rPr>
                <w:spacing w:val="-2"/>
                <w:sz w:val="16"/>
                <w:szCs w:val="16"/>
              </w:rPr>
              <w:t>EMAYOS</w:t>
            </w:r>
          </w:p>
        </w:tc>
        <w:tc>
          <w:tcPr>
            <w:tcW w:w="2268" w:type="dxa"/>
            <w:shd w:val="clear" w:color="auto" w:fill="auto"/>
            <w:tcMar>
              <w:top w:w="57" w:type="dxa"/>
              <w:left w:w="57" w:type="dxa"/>
              <w:bottom w:w="57" w:type="dxa"/>
              <w:right w:w="57" w:type="dxa"/>
            </w:tcMar>
          </w:tcPr>
          <w:p w14:paraId="2FD34D9E" w14:textId="77777777" w:rsidR="006A0A6F" w:rsidRPr="006A0A6F" w:rsidRDefault="006A0A6F" w:rsidP="0001019C">
            <w:pPr>
              <w:jc w:val="center"/>
              <w:rPr>
                <w:sz w:val="16"/>
                <w:szCs w:val="16"/>
              </w:rPr>
            </w:pPr>
            <w:r w:rsidRPr="006A0A6F">
              <w:rPr>
                <w:sz w:val="16"/>
                <w:szCs w:val="16"/>
              </w:rPr>
              <w:t>Oui</w:t>
            </w:r>
          </w:p>
        </w:tc>
        <w:tc>
          <w:tcPr>
            <w:tcW w:w="2551" w:type="dxa"/>
            <w:shd w:val="clear" w:color="auto" w:fill="auto"/>
            <w:tcMar>
              <w:top w:w="57" w:type="dxa"/>
              <w:left w:w="57" w:type="dxa"/>
              <w:bottom w:w="57" w:type="dxa"/>
              <w:right w:w="57" w:type="dxa"/>
            </w:tcMar>
            <w:vAlign w:val="center"/>
          </w:tcPr>
          <w:p w14:paraId="585560FE" w14:textId="77777777" w:rsidR="006A0A6F" w:rsidRPr="006A0A6F" w:rsidRDefault="006A0A6F" w:rsidP="00E91237">
            <w:pPr>
              <w:rPr>
                <w:sz w:val="16"/>
                <w:szCs w:val="16"/>
              </w:rPr>
            </w:pPr>
            <w:r w:rsidRPr="006A0A6F">
              <w:rPr>
                <w:sz w:val="16"/>
                <w:szCs w:val="16"/>
                <w:lang w:val="en-US" w:eastAsia="fr-FR"/>
              </w:rPr>
              <w:t xml:space="preserve">Lot 1 :  </w:t>
            </w:r>
            <w:r w:rsidRPr="006A0A6F">
              <w:rPr>
                <w:sz w:val="16"/>
                <w:szCs w:val="16"/>
              </w:rPr>
              <w:t xml:space="preserve">12.689.424 </w:t>
            </w:r>
            <w:r w:rsidRPr="006A0A6F">
              <w:rPr>
                <w:sz w:val="16"/>
                <w:szCs w:val="16"/>
                <w:lang w:val="en-US" w:eastAsia="fr-FR"/>
              </w:rPr>
              <w:t xml:space="preserve"> TTC</w:t>
            </w:r>
          </w:p>
          <w:p w14:paraId="5E76CBC2" w14:textId="77777777" w:rsidR="006A0A6F" w:rsidRPr="006A0A6F" w:rsidRDefault="006A0A6F" w:rsidP="00E91237">
            <w:pPr>
              <w:rPr>
                <w:sz w:val="16"/>
                <w:szCs w:val="16"/>
                <w:lang w:val="en-US" w:eastAsia="fr-FR"/>
              </w:rPr>
            </w:pPr>
            <w:r w:rsidRPr="006A0A6F">
              <w:rPr>
                <w:sz w:val="16"/>
                <w:szCs w:val="16"/>
                <w:lang w:val="en-US" w:eastAsia="fr-FR"/>
              </w:rPr>
              <w:t xml:space="preserve">Lot 2 :  </w:t>
            </w:r>
            <w:r w:rsidRPr="006A0A6F">
              <w:rPr>
                <w:sz w:val="16"/>
                <w:szCs w:val="16"/>
              </w:rPr>
              <w:t xml:space="preserve">7.207.932 </w:t>
            </w:r>
            <w:r w:rsidRPr="006A0A6F">
              <w:rPr>
                <w:sz w:val="16"/>
                <w:szCs w:val="16"/>
                <w:lang w:val="en-US" w:eastAsia="fr-FR"/>
              </w:rPr>
              <w:t xml:space="preserve"> TTC</w:t>
            </w:r>
          </w:p>
          <w:p w14:paraId="0E73C95D" w14:textId="77777777" w:rsidR="006A0A6F" w:rsidRPr="006A0A6F" w:rsidRDefault="006A0A6F" w:rsidP="0001019C">
            <w:pPr>
              <w:rPr>
                <w:color w:val="000000"/>
                <w:sz w:val="16"/>
                <w:szCs w:val="16"/>
                <w:lang w:val="en-US" w:eastAsia="fr-FR"/>
              </w:rPr>
            </w:pPr>
          </w:p>
        </w:tc>
        <w:tc>
          <w:tcPr>
            <w:tcW w:w="1985" w:type="dxa"/>
            <w:shd w:val="clear" w:color="auto" w:fill="auto"/>
            <w:tcMar>
              <w:top w:w="57" w:type="dxa"/>
              <w:left w:w="57" w:type="dxa"/>
              <w:bottom w:w="57" w:type="dxa"/>
              <w:right w:w="57" w:type="dxa"/>
            </w:tcMar>
            <w:vAlign w:val="center"/>
          </w:tcPr>
          <w:p w14:paraId="0B00C03E" w14:textId="77777777" w:rsidR="006A0A6F" w:rsidRPr="006A0A6F" w:rsidRDefault="006A0A6F" w:rsidP="0001019C">
            <w:pPr>
              <w:rPr>
                <w:sz w:val="16"/>
                <w:szCs w:val="16"/>
              </w:rPr>
            </w:pPr>
            <w:r w:rsidRPr="006A0A6F">
              <w:rPr>
                <w:sz w:val="16"/>
                <w:szCs w:val="16"/>
                <w:lang w:val="en-US" w:eastAsia="fr-FR"/>
              </w:rPr>
              <w:t xml:space="preserve">Lot 1 :  </w:t>
            </w:r>
            <w:r w:rsidRPr="006A0A6F">
              <w:rPr>
                <w:sz w:val="16"/>
                <w:szCs w:val="16"/>
              </w:rPr>
              <w:t xml:space="preserve">12.689.424 </w:t>
            </w:r>
            <w:r w:rsidRPr="006A0A6F">
              <w:rPr>
                <w:sz w:val="16"/>
                <w:szCs w:val="16"/>
                <w:lang w:val="en-US" w:eastAsia="fr-FR"/>
              </w:rPr>
              <w:t xml:space="preserve"> TTC</w:t>
            </w:r>
          </w:p>
          <w:p w14:paraId="36DBBAA1" w14:textId="77777777" w:rsidR="006A0A6F" w:rsidRPr="006A0A6F" w:rsidRDefault="006A0A6F" w:rsidP="0001019C">
            <w:pPr>
              <w:rPr>
                <w:sz w:val="16"/>
                <w:szCs w:val="16"/>
                <w:lang w:val="en-US" w:eastAsia="fr-FR"/>
              </w:rPr>
            </w:pPr>
            <w:r w:rsidRPr="006A0A6F">
              <w:rPr>
                <w:sz w:val="16"/>
                <w:szCs w:val="16"/>
                <w:lang w:val="en-US" w:eastAsia="fr-FR"/>
              </w:rPr>
              <w:t xml:space="preserve">Lot 2 :  </w:t>
            </w:r>
            <w:r w:rsidRPr="006A0A6F">
              <w:rPr>
                <w:sz w:val="16"/>
                <w:szCs w:val="16"/>
              </w:rPr>
              <w:t xml:space="preserve">7.207.932 </w:t>
            </w:r>
            <w:r w:rsidRPr="006A0A6F">
              <w:rPr>
                <w:sz w:val="16"/>
                <w:szCs w:val="16"/>
                <w:lang w:val="en-US" w:eastAsia="fr-FR"/>
              </w:rPr>
              <w:t xml:space="preserve"> TTC</w:t>
            </w:r>
          </w:p>
          <w:p w14:paraId="26937D7E" w14:textId="77777777" w:rsidR="006A0A6F" w:rsidRPr="006A0A6F" w:rsidRDefault="006A0A6F" w:rsidP="0001019C">
            <w:pPr>
              <w:rPr>
                <w:color w:val="000000"/>
                <w:sz w:val="16"/>
                <w:szCs w:val="16"/>
                <w:lang w:val="en-US" w:eastAsia="fr-FR"/>
              </w:rPr>
            </w:pPr>
          </w:p>
        </w:tc>
      </w:tr>
      <w:tr w:rsidR="006A0A6F" w:rsidRPr="006A0A6F" w14:paraId="50AF54F8" w14:textId="77777777" w:rsidTr="00B116E9">
        <w:trPr>
          <w:trHeight w:val="224"/>
        </w:trPr>
        <w:tc>
          <w:tcPr>
            <w:tcW w:w="2619" w:type="dxa"/>
            <w:shd w:val="clear" w:color="auto" w:fill="auto"/>
            <w:tcMar>
              <w:top w:w="57" w:type="dxa"/>
              <w:left w:w="57" w:type="dxa"/>
              <w:bottom w:w="57" w:type="dxa"/>
              <w:right w:w="57" w:type="dxa"/>
            </w:tcMar>
          </w:tcPr>
          <w:p w14:paraId="1A7DD87A" w14:textId="77777777" w:rsidR="006A0A6F" w:rsidRPr="006A0A6F" w:rsidRDefault="006A0A6F" w:rsidP="0001019C">
            <w:pPr>
              <w:rPr>
                <w:spacing w:val="-2"/>
                <w:sz w:val="16"/>
                <w:szCs w:val="16"/>
              </w:rPr>
            </w:pPr>
            <w:r w:rsidRPr="006A0A6F">
              <w:rPr>
                <w:spacing w:val="-2"/>
                <w:sz w:val="16"/>
                <w:szCs w:val="16"/>
              </w:rPr>
              <w:t>SMCTD</w:t>
            </w:r>
          </w:p>
          <w:p w14:paraId="68E69118" w14:textId="77777777" w:rsidR="006A0A6F" w:rsidRPr="006A0A6F" w:rsidRDefault="006A0A6F" w:rsidP="0001019C">
            <w:pPr>
              <w:rPr>
                <w:sz w:val="16"/>
                <w:szCs w:val="16"/>
              </w:rPr>
            </w:pPr>
          </w:p>
        </w:tc>
        <w:tc>
          <w:tcPr>
            <w:tcW w:w="2268" w:type="dxa"/>
            <w:shd w:val="clear" w:color="auto" w:fill="auto"/>
            <w:tcMar>
              <w:top w:w="57" w:type="dxa"/>
              <w:left w:w="57" w:type="dxa"/>
              <w:bottom w:w="57" w:type="dxa"/>
              <w:right w:w="57" w:type="dxa"/>
            </w:tcMar>
          </w:tcPr>
          <w:p w14:paraId="70592F37" w14:textId="77777777" w:rsidR="006A0A6F" w:rsidRPr="006A0A6F" w:rsidRDefault="006A0A6F" w:rsidP="0001019C">
            <w:pPr>
              <w:jc w:val="center"/>
              <w:rPr>
                <w:sz w:val="16"/>
                <w:szCs w:val="16"/>
              </w:rPr>
            </w:pPr>
            <w:r w:rsidRPr="006A0A6F">
              <w:rPr>
                <w:sz w:val="16"/>
                <w:szCs w:val="16"/>
              </w:rPr>
              <w:t>Oui</w:t>
            </w:r>
          </w:p>
        </w:tc>
        <w:tc>
          <w:tcPr>
            <w:tcW w:w="2551" w:type="dxa"/>
            <w:shd w:val="clear" w:color="auto" w:fill="auto"/>
            <w:tcMar>
              <w:top w:w="57" w:type="dxa"/>
              <w:left w:w="57" w:type="dxa"/>
              <w:bottom w:w="57" w:type="dxa"/>
              <w:right w:w="57" w:type="dxa"/>
            </w:tcMar>
            <w:vAlign w:val="center"/>
          </w:tcPr>
          <w:p w14:paraId="28754798" w14:textId="77777777" w:rsidR="006A0A6F" w:rsidRPr="006A0A6F" w:rsidRDefault="006A0A6F" w:rsidP="00E91237">
            <w:pPr>
              <w:rPr>
                <w:sz w:val="16"/>
                <w:szCs w:val="16"/>
                <w:lang w:val="en-US"/>
              </w:rPr>
            </w:pPr>
            <w:r w:rsidRPr="006A0A6F">
              <w:rPr>
                <w:sz w:val="16"/>
                <w:szCs w:val="16"/>
                <w:lang w:val="en-US" w:eastAsia="fr-FR"/>
              </w:rPr>
              <w:t xml:space="preserve">Lot 1 :   </w:t>
            </w:r>
            <w:r w:rsidRPr="006A0A6F">
              <w:rPr>
                <w:sz w:val="16"/>
                <w:szCs w:val="16"/>
              </w:rPr>
              <w:t xml:space="preserve">12.513.919 </w:t>
            </w:r>
            <w:r w:rsidRPr="006A0A6F">
              <w:rPr>
                <w:sz w:val="16"/>
                <w:szCs w:val="16"/>
                <w:lang w:val="en-US" w:eastAsia="fr-FR"/>
              </w:rPr>
              <w:t>TTC</w:t>
            </w:r>
          </w:p>
          <w:p w14:paraId="36485A60" w14:textId="77777777" w:rsidR="006A0A6F" w:rsidRPr="006A0A6F" w:rsidRDefault="006A0A6F" w:rsidP="00E91237">
            <w:pPr>
              <w:rPr>
                <w:sz w:val="16"/>
                <w:szCs w:val="16"/>
                <w:lang w:val="en-US" w:eastAsia="fr-FR"/>
              </w:rPr>
            </w:pPr>
            <w:r w:rsidRPr="006A0A6F">
              <w:rPr>
                <w:sz w:val="16"/>
                <w:szCs w:val="16"/>
                <w:lang w:val="en-US" w:eastAsia="fr-FR"/>
              </w:rPr>
              <w:t xml:space="preserve">Lot 2 :  </w:t>
            </w:r>
            <w:r w:rsidRPr="006A0A6F">
              <w:rPr>
                <w:sz w:val="16"/>
                <w:szCs w:val="16"/>
              </w:rPr>
              <w:t>6.825.775</w:t>
            </w:r>
            <w:r w:rsidRPr="006A0A6F">
              <w:rPr>
                <w:sz w:val="16"/>
                <w:szCs w:val="16"/>
                <w:lang w:val="en-US" w:eastAsia="fr-FR"/>
              </w:rPr>
              <w:t xml:space="preserve"> TTC</w:t>
            </w:r>
          </w:p>
          <w:p w14:paraId="10BFEBA5" w14:textId="77777777" w:rsidR="006A0A6F" w:rsidRPr="006A0A6F" w:rsidRDefault="006A0A6F" w:rsidP="00463726">
            <w:pPr>
              <w:rPr>
                <w:color w:val="000000"/>
                <w:sz w:val="16"/>
                <w:szCs w:val="16"/>
                <w:lang w:val="en-US" w:eastAsia="fr-FR"/>
              </w:rPr>
            </w:pPr>
          </w:p>
        </w:tc>
        <w:tc>
          <w:tcPr>
            <w:tcW w:w="1985" w:type="dxa"/>
            <w:shd w:val="clear" w:color="auto" w:fill="auto"/>
            <w:tcMar>
              <w:top w:w="57" w:type="dxa"/>
              <w:left w:w="57" w:type="dxa"/>
              <w:bottom w:w="57" w:type="dxa"/>
              <w:right w:w="57" w:type="dxa"/>
            </w:tcMar>
            <w:vAlign w:val="center"/>
          </w:tcPr>
          <w:p w14:paraId="2DBFD975" w14:textId="77777777" w:rsidR="006A0A6F" w:rsidRPr="006A0A6F" w:rsidRDefault="006A0A6F" w:rsidP="0001019C">
            <w:pPr>
              <w:rPr>
                <w:sz w:val="16"/>
                <w:szCs w:val="16"/>
                <w:lang w:val="en-US"/>
              </w:rPr>
            </w:pPr>
            <w:r w:rsidRPr="006A0A6F">
              <w:rPr>
                <w:sz w:val="16"/>
                <w:szCs w:val="16"/>
                <w:lang w:val="en-US" w:eastAsia="fr-FR"/>
              </w:rPr>
              <w:t xml:space="preserve">Lot 1 :   </w:t>
            </w:r>
            <w:r w:rsidRPr="006A0A6F">
              <w:rPr>
                <w:sz w:val="16"/>
                <w:szCs w:val="16"/>
              </w:rPr>
              <w:t xml:space="preserve">12.513.919 </w:t>
            </w:r>
            <w:r w:rsidRPr="006A0A6F">
              <w:rPr>
                <w:sz w:val="16"/>
                <w:szCs w:val="16"/>
                <w:lang w:val="en-US" w:eastAsia="fr-FR"/>
              </w:rPr>
              <w:t>TTC</w:t>
            </w:r>
          </w:p>
          <w:p w14:paraId="3406200B" w14:textId="77777777" w:rsidR="006A0A6F" w:rsidRPr="006A0A6F" w:rsidRDefault="006A0A6F" w:rsidP="0001019C">
            <w:pPr>
              <w:rPr>
                <w:sz w:val="16"/>
                <w:szCs w:val="16"/>
                <w:lang w:val="en-US" w:eastAsia="fr-FR"/>
              </w:rPr>
            </w:pPr>
            <w:r w:rsidRPr="006A0A6F">
              <w:rPr>
                <w:sz w:val="16"/>
                <w:szCs w:val="16"/>
                <w:lang w:val="en-US" w:eastAsia="fr-FR"/>
              </w:rPr>
              <w:t xml:space="preserve">Lot 2 :  </w:t>
            </w:r>
            <w:r w:rsidRPr="006A0A6F">
              <w:rPr>
                <w:sz w:val="16"/>
                <w:szCs w:val="16"/>
              </w:rPr>
              <w:t>6.825.775</w:t>
            </w:r>
            <w:r w:rsidRPr="006A0A6F">
              <w:rPr>
                <w:sz w:val="16"/>
                <w:szCs w:val="16"/>
                <w:lang w:val="en-US" w:eastAsia="fr-FR"/>
              </w:rPr>
              <w:t xml:space="preserve"> TTC</w:t>
            </w:r>
          </w:p>
          <w:p w14:paraId="6A0804DC" w14:textId="77777777" w:rsidR="006A0A6F" w:rsidRPr="006A0A6F" w:rsidRDefault="006A0A6F" w:rsidP="0001019C">
            <w:pPr>
              <w:rPr>
                <w:color w:val="000000"/>
                <w:sz w:val="16"/>
                <w:szCs w:val="16"/>
                <w:lang w:val="en-US" w:eastAsia="fr-FR"/>
              </w:rPr>
            </w:pPr>
          </w:p>
        </w:tc>
      </w:tr>
      <w:tr w:rsidR="006A0A6F" w:rsidRPr="006A0A6F" w14:paraId="510B5166" w14:textId="77777777" w:rsidTr="00B116E9">
        <w:trPr>
          <w:trHeight w:val="224"/>
        </w:trPr>
        <w:tc>
          <w:tcPr>
            <w:tcW w:w="2619" w:type="dxa"/>
            <w:shd w:val="clear" w:color="auto" w:fill="auto"/>
            <w:tcMar>
              <w:top w:w="57" w:type="dxa"/>
              <w:left w:w="57" w:type="dxa"/>
              <w:bottom w:w="57" w:type="dxa"/>
              <w:right w:w="57" w:type="dxa"/>
            </w:tcMar>
          </w:tcPr>
          <w:p w14:paraId="715BA141" w14:textId="77777777" w:rsidR="006A0A6F" w:rsidRPr="006A0A6F" w:rsidRDefault="006A0A6F" w:rsidP="0001019C">
            <w:pPr>
              <w:rPr>
                <w:spacing w:val="-2"/>
                <w:sz w:val="16"/>
                <w:szCs w:val="16"/>
              </w:rPr>
            </w:pPr>
            <w:r w:rsidRPr="006A0A6F">
              <w:rPr>
                <w:spacing w:val="-2"/>
                <w:sz w:val="16"/>
                <w:szCs w:val="16"/>
              </w:rPr>
              <w:t>EBF</w:t>
            </w:r>
          </w:p>
        </w:tc>
        <w:tc>
          <w:tcPr>
            <w:tcW w:w="2268" w:type="dxa"/>
            <w:shd w:val="clear" w:color="auto" w:fill="auto"/>
            <w:tcMar>
              <w:top w:w="57" w:type="dxa"/>
              <w:left w:w="57" w:type="dxa"/>
              <w:bottom w:w="57" w:type="dxa"/>
              <w:right w:w="57" w:type="dxa"/>
            </w:tcMar>
          </w:tcPr>
          <w:p w14:paraId="634641C8" w14:textId="77777777" w:rsidR="006A0A6F" w:rsidRPr="006A0A6F" w:rsidRDefault="006A0A6F" w:rsidP="00801DD8">
            <w:pPr>
              <w:jc w:val="center"/>
              <w:rPr>
                <w:sz w:val="16"/>
                <w:szCs w:val="16"/>
              </w:rPr>
            </w:pPr>
            <w:r w:rsidRPr="006A0A6F">
              <w:rPr>
                <w:sz w:val="16"/>
                <w:szCs w:val="16"/>
              </w:rPr>
              <w:t>Oui</w:t>
            </w:r>
          </w:p>
        </w:tc>
        <w:tc>
          <w:tcPr>
            <w:tcW w:w="2551" w:type="dxa"/>
            <w:shd w:val="clear" w:color="auto" w:fill="auto"/>
            <w:tcMar>
              <w:top w:w="57" w:type="dxa"/>
              <w:left w:w="57" w:type="dxa"/>
              <w:bottom w:w="57" w:type="dxa"/>
              <w:right w:w="57" w:type="dxa"/>
            </w:tcMar>
            <w:vAlign w:val="center"/>
          </w:tcPr>
          <w:p w14:paraId="19568993" w14:textId="77777777" w:rsidR="006A0A6F" w:rsidRPr="006A0A6F" w:rsidRDefault="006A0A6F" w:rsidP="00E91237">
            <w:pPr>
              <w:rPr>
                <w:sz w:val="16"/>
                <w:szCs w:val="16"/>
              </w:rPr>
            </w:pPr>
            <w:r w:rsidRPr="006A0A6F">
              <w:rPr>
                <w:sz w:val="16"/>
                <w:szCs w:val="16"/>
                <w:lang w:val="en-US" w:eastAsia="fr-FR"/>
              </w:rPr>
              <w:t xml:space="preserve">Lot 1 :  </w:t>
            </w:r>
            <w:r w:rsidRPr="006A0A6F">
              <w:rPr>
                <w:sz w:val="16"/>
                <w:szCs w:val="16"/>
              </w:rPr>
              <w:t>17.995.007</w:t>
            </w:r>
            <w:r w:rsidRPr="006A0A6F">
              <w:rPr>
                <w:sz w:val="16"/>
                <w:szCs w:val="16"/>
                <w:lang w:val="en-US" w:eastAsia="fr-FR"/>
              </w:rPr>
              <w:t xml:space="preserve"> TTC</w:t>
            </w:r>
          </w:p>
          <w:p w14:paraId="27E87FCE" w14:textId="77777777" w:rsidR="006A0A6F" w:rsidRPr="006A0A6F" w:rsidRDefault="006A0A6F" w:rsidP="00E91237">
            <w:pPr>
              <w:rPr>
                <w:sz w:val="16"/>
                <w:szCs w:val="16"/>
                <w:lang w:val="en-US" w:eastAsia="fr-FR"/>
              </w:rPr>
            </w:pPr>
            <w:r w:rsidRPr="006A0A6F">
              <w:rPr>
                <w:sz w:val="16"/>
                <w:szCs w:val="16"/>
                <w:lang w:val="en-US" w:eastAsia="fr-FR"/>
              </w:rPr>
              <w:t>Lot 2 :   Sans objet</w:t>
            </w:r>
          </w:p>
          <w:p w14:paraId="1D7BCC8B" w14:textId="77777777" w:rsidR="006A0A6F" w:rsidRPr="006A0A6F" w:rsidRDefault="006A0A6F" w:rsidP="0001019C">
            <w:pPr>
              <w:rPr>
                <w:color w:val="000000"/>
                <w:sz w:val="16"/>
                <w:szCs w:val="16"/>
                <w:lang w:val="en-US" w:eastAsia="fr-FR"/>
              </w:rPr>
            </w:pPr>
          </w:p>
        </w:tc>
        <w:tc>
          <w:tcPr>
            <w:tcW w:w="1985" w:type="dxa"/>
            <w:shd w:val="clear" w:color="auto" w:fill="auto"/>
            <w:tcMar>
              <w:top w:w="57" w:type="dxa"/>
              <w:left w:w="57" w:type="dxa"/>
              <w:bottom w:w="57" w:type="dxa"/>
              <w:right w:w="57" w:type="dxa"/>
            </w:tcMar>
            <w:vAlign w:val="center"/>
          </w:tcPr>
          <w:p w14:paraId="3162A7A5" w14:textId="77777777" w:rsidR="006A0A6F" w:rsidRPr="006A0A6F" w:rsidRDefault="006A0A6F" w:rsidP="0001019C">
            <w:pPr>
              <w:rPr>
                <w:sz w:val="16"/>
                <w:szCs w:val="16"/>
              </w:rPr>
            </w:pPr>
            <w:r w:rsidRPr="006A0A6F">
              <w:rPr>
                <w:sz w:val="16"/>
                <w:szCs w:val="16"/>
                <w:lang w:val="en-US" w:eastAsia="fr-FR"/>
              </w:rPr>
              <w:lastRenderedPageBreak/>
              <w:t xml:space="preserve">Lot 1 :  </w:t>
            </w:r>
            <w:r w:rsidRPr="006A0A6F">
              <w:rPr>
                <w:sz w:val="16"/>
                <w:szCs w:val="16"/>
              </w:rPr>
              <w:t>17.995.007</w:t>
            </w:r>
            <w:r w:rsidRPr="006A0A6F">
              <w:rPr>
                <w:sz w:val="16"/>
                <w:szCs w:val="16"/>
                <w:lang w:val="en-US" w:eastAsia="fr-FR"/>
              </w:rPr>
              <w:t xml:space="preserve"> TTC</w:t>
            </w:r>
          </w:p>
          <w:p w14:paraId="30C632CB" w14:textId="77777777" w:rsidR="006A0A6F" w:rsidRPr="006A0A6F" w:rsidRDefault="006A0A6F" w:rsidP="0001019C">
            <w:pPr>
              <w:rPr>
                <w:sz w:val="16"/>
                <w:szCs w:val="16"/>
                <w:lang w:val="en-US" w:eastAsia="fr-FR"/>
              </w:rPr>
            </w:pPr>
            <w:r w:rsidRPr="006A0A6F">
              <w:rPr>
                <w:sz w:val="16"/>
                <w:szCs w:val="16"/>
                <w:lang w:val="en-US" w:eastAsia="fr-FR"/>
              </w:rPr>
              <w:t>Lot 2 :   Sans objet</w:t>
            </w:r>
          </w:p>
          <w:p w14:paraId="3E976505" w14:textId="77777777" w:rsidR="006A0A6F" w:rsidRPr="006A0A6F" w:rsidRDefault="006A0A6F" w:rsidP="0001019C">
            <w:pPr>
              <w:rPr>
                <w:color w:val="000000"/>
                <w:sz w:val="16"/>
                <w:szCs w:val="16"/>
                <w:lang w:val="en-US" w:eastAsia="fr-FR"/>
              </w:rPr>
            </w:pPr>
          </w:p>
        </w:tc>
      </w:tr>
      <w:tr w:rsidR="006A0A6F" w:rsidRPr="006A0A6F" w14:paraId="2B736B7F" w14:textId="77777777" w:rsidTr="00B116E9">
        <w:trPr>
          <w:trHeight w:val="224"/>
        </w:trPr>
        <w:tc>
          <w:tcPr>
            <w:tcW w:w="2619" w:type="dxa"/>
            <w:shd w:val="clear" w:color="auto" w:fill="auto"/>
            <w:tcMar>
              <w:top w:w="57" w:type="dxa"/>
              <w:left w:w="57" w:type="dxa"/>
              <w:bottom w:w="57" w:type="dxa"/>
              <w:right w:w="57" w:type="dxa"/>
            </w:tcMar>
          </w:tcPr>
          <w:p w14:paraId="3A3E9510" w14:textId="77777777" w:rsidR="006A0A6F" w:rsidRPr="006A0A6F" w:rsidRDefault="006A0A6F" w:rsidP="0001019C">
            <w:pPr>
              <w:rPr>
                <w:spacing w:val="-2"/>
                <w:sz w:val="16"/>
                <w:szCs w:val="16"/>
              </w:rPr>
            </w:pPr>
            <w:r w:rsidRPr="006A0A6F">
              <w:rPr>
                <w:spacing w:val="-2"/>
                <w:sz w:val="16"/>
                <w:szCs w:val="16"/>
              </w:rPr>
              <w:lastRenderedPageBreak/>
              <w:t>GROUPEMENT AFRICA BATIMENT/RADWANE/INTERTRAP</w:t>
            </w:r>
          </w:p>
        </w:tc>
        <w:tc>
          <w:tcPr>
            <w:tcW w:w="2268" w:type="dxa"/>
            <w:shd w:val="clear" w:color="auto" w:fill="auto"/>
            <w:tcMar>
              <w:top w:w="57" w:type="dxa"/>
              <w:left w:w="57" w:type="dxa"/>
              <w:bottom w:w="57" w:type="dxa"/>
              <w:right w:w="57" w:type="dxa"/>
            </w:tcMar>
          </w:tcPr>
          <w:p w14:paraId="0DE96CF1" w14:textId="77777777" w:rsidR="006A0A6F" w:rsidRPr="006A0A6F" w:rsidRDefault="006A0A6F" w:rsidP="00801DD8">
            <w:pPr>
              <w:jc w:val="center"/>
              <w:rPr>
                <w:sz w:val="16"/>
                <w:szCs w:val="16"/>
              </w:rPr>
            </w:pPr>
            <w:r w:rsidRPr="006A0A6F">
              <w:rPr>
                <w:sz w:val="16"/>
                <w:szCs w:val="16"/>
              </w:rPr>
              <w:t>Oui</w:t>
            </w:r>
          </w:p>
        </w:tc>
        <w:tc>
          <w:tcPr>
            <w:tcW w:w="2551" w:type="dxa"/>
            <w:shd w:val="clear" w:color="auto" w:fill="auto"/>
            <w:tcMar>
              <w:top w:w="57" w:type="dxa"/>
              <w:left w:w="57" w:type="dxa"/>
              <w:bottom w:w="57" w:type="dxa"/>
              <w:right w:w="57" w:type="dxa"/>
            </w:tcMar>
            <w:vAlign w:val="center"/>
          </w:tcPr>
          <w:p w14:paraId="4F052321" w14:textId="77777777" w:rsidR="006A0A6F" w:rsidRPr="006A0A6F" w:rsidRDefault="006A0A6F" w:rsidP="00E91237">
            <w:pPr>
              <w:rPr>
                <w:sz w:val="16"/>
                <w:szCs w:val="16"/>
              </w:rPr>
            </w:pPr>
            <w:r w:rsidRPr="006A0A6F">
              <w:rPr>
                <w:sz w:val="16"/>
                <w:szCs w:val="16"/>
                <w:lang w:val="en-US" w:eastAsia="fr-FR"/>
              </w:rPr>
              <w:t xml:space="preserve">Lot 1 :  </w:t>
            </w:r>
            <w:r w:rsidRPr="006A0A6F">
              <w:rPr>
                <w:sz w:val="16"/>
                <w:szCs w:val="16"/>
              </w:rPr>
              <w:t>12.096.018</w:t>
            </w:r>
            <w:r w:rsidRPr="006A0A6F">
              <w:rPr>
                <w:sz w:val="16"/>
                <w:szCs w:val="16"/>
                <w:lang w:val="en-US" w:eastAsia="fr-FR"/>
              </w:rPr>
              <w:t xml:space="preserve"> TTC</w:t>
            </w:r>
          </w:p>
          <w:p w14:paraId="13219111" w14:textId="77777777" w:rsidR="006A0A6F" w:rsidRPr="006A0A6F" w:rsidRDefault="006A0A6F" w:rsidP="00E91237">
            <w:pPr>
              <w:rPr>
                <w:sz w:val="16"/>
                <w:szCs w:val="16"/>
                <w:lang w:val="en-US" w:eastAsia="fr-FR"/>
              </w:rPr>
            </w:pPr>
            <w:r w:rsidRPr="006A0A6F">
              <w:rPr>
                <w:sz w:val="16"/>
                <w:szCs w:val="16"/>
                <w:lang w:val="en-US" w:eastAsia="fr-FR"/>
              </w:rPr>
              <w:t xml:space="preserve">Lot 2 :   </w:t>
            </w:r>
            <w:r w:rsidRPr="006A0A6F">
              <w:rPr>
                <w:sz w:val="16"/>
                <w:szCs w:val="16"/>
              </w:rPr>
              <w:t xml:space="preserve">6.597.828 </w:t>
            </w:r>
            <w:r w:rsidRPr="006A0A6F">
              <w:rPr>
                <w:sz w:val="16"/>
                <w:szCs w:val="16"/>
                <w:lang w:val="en-US" w:eastAsia="fr-FR"/>
              </w:rPr>
              <w:t>TTC</w:t>
            </w:r>
          </w:p>
          <w:p w14:paraId="09C6F81F" w14:textId="77777777" w:rsidR="006A0A6F" w:rsidRPr="006A0A6F" w:rsidRDefault="006A0A6F" w:rsidP="0001019C">
            <w:pPr>
              <w:rPr>
                <w:color w:val="000000"/>
                <w:sz w:val="16"/>
                <w:szCs w:val="16"/>
                <w:lang w:eastAsia="fr-FR"/>
              </w:rPr>
            </w:pPr>
          </w:p>
        </w:tc>
        <w:tc>
          <w:tcPr>
            <w:tcW w:w="1985" w:type="dxa"/>
            <w:shd w:val="clear" w:color="auto" w:fill="auto"/>
            <w:tcMar>
              <w:top w:w="57" w:type="dxa"/>
              <w:left w:w="57" w:type="dxa"/>
              <w:bottom w:w="57" w:type="dxa"/>
              <w:right w:w="57" w:type="dxa"/>
            </w:tcMar>
            <w:vAlign w:val="center"/>
          </w:tcPr>
          <w:p w14:paraId="3129608E" w14:textId="77777777" w:rsidR="006A0A6F" w:rsidRPr="006A0A6F" w:rsidRDefault="006A0A6F" w:rsidP="0001019C">
            <w:pPr>
              <w:rPr>
                <w:sz w:val="16"/>
                <w:szCs w:val="16"/>
              </w:rPr>
            </w:pPr>
            <w:r w:rsidRPr="006A0A6F">
              <w:rPr>
                <w:sz w:val="16"/>
                <w:szCs w:val="16"/>
                <w:lang w:val="en-US" w:eastAsia="fr-FR"/>
              </w:rPr>
              <w:t xml:space="preserve">Lot 1 :  </w:t>
            </w:r>
            <w:r w:rsidRPr="006A0A6F">
              <w:rPr>
                <w:sz w:val="16"/>
                <w:szCs w:val="16"/>
              </w:rPr>
              <w:t>12.096.018</w:t>
            </w:r>
            <w:r w:rsidRPr="006A0A6F">
              <w:rPr>
                <w:sz w:val="16"/>
                <w:szCs w:val="16"/>
                <w:lang w:val="en-US" w:eastAsia="fr-FR"/>
              </w:rPr>
              <w:t xml:space="preserve"> TTC</w:t>
            </w:r>
          </w:p>
          <w:p w14:paraId="1B69F045" w14:textId="77777777" w:rsidR="006A0A6F" w:rsidRPr="006A0A6F" w:rsidRDefault="006A0A6F" w:rsidP="0001019C">
            <w:pPr>
              <w:rPr>
                <w:sz w:val="16"/>
                <w:szCs w:val="16"/>
                <w:lang w:val="en-US" w:eastAsia="fr-FR"/>
              </w:rPr>
            </w:pPr>
            <w:r w:rsidRPr="006A0A6F">
              <w:rPr>
                <w:sz w:val="16"/>
                <w:szCs w:val="16"/>
                <w:lang w:val="en-US" w:eastAsia="fr-FR"/>
              </w:rPr>
              <w:t xml:space="preserve">Lot 2 :   </w:t>
            </w:r>
            <w:r w:rsidRPr="006A0A6F">
              <w:rPr>
                <w:sz w:val="16"/>
                <w:szCs w:val="16"/>
              </w:rPr>
              <w:t xml:space="preserve">6.597.828 </w:t>
            </w:r>
            <w:r w:rsidRPr="006A0A6F">
              <w:rPr>
                <w:sz w:val="16"/>
                <w:szCs w:val="16"/>
                <w:lang w:val="en-US" w:eastAsia="fr-FR"/>
              </w:rPr>
              <w:t>TTC</w:t>
            </w:r>
          </w:p>
          <w:p w14:paraId="4A3341E3" w14:textId="77777777" w:rsidR="006A0A6F" w:rsidRPr="006A0A6F" w:rsidRDefault="006A0A6F" w:rsidP="0001019C">
            <w:pPr>
              <w:rPr>
                <w:color w:val="000000"/>
                <w:sz w:val="16"/>
                <w:szCs w:val="16"/>
                <w:lang w:eastAsia="fr-FR"/>
              </w:rPr>
            </w:pPr>
          </w:p>
        </w:tc>
      </w:tr>
      <w:tr w:rsidR="006A0A6F" w:rsidRPr="006A0A6F" w14:paraId="5B882307" w14:textId="77777777" w:rsidTr="00B116E9">
        <w:trPr>
          <w:trHeight w:val="224"/>
        </w:trPr>
        <w:tc>
          <w:tcPr>
            <w:tcW w:w="2619" w:type="dxa"/>
            <w:shd w:val="clear" w:color="auto" w:fill="auto"/>
            <w:tcMar>
              <w:top w:w="57" w:type="dxa"/>
              <w:left w:w="57" w:type="dxa"/>
              <w:bottom w:w="57" w:type="dxa"/>
              <w:right w:w="57" w:type="dxa"/>
            </w:tcMar>
          </w:tcPr>
          <w:p w14:paraId="05EFAC4D" w14:textId="77777777" w:rsidR="006A0A6F" w:rsidRPr="006A0A6F" w:rsidRDefault="006A0A6F" w:rsidP="0001019C">
            <w:pPr>
              <w:rPr>
                <w:sz w:val="16"/>
                <w:szCs w:val="16"/>
              </w:rPr>
            </w:pPr>
            <w:r w:rsidRPr="006A0A6F">
              <w:rPr>
                <w:spacing w:val="-2"/>
                <w:sz w:val="16"/>
                <w:szCs w:val="16"/>
              </w:rPr>
              <w:t>GROUPEMENT GENERALE SERVICES/SORAYA</w:t>
            </w:r>
          </w:p>
        </w:tc>
        <w:tc>
          <w:tcPr>
            <w:tcW w:w="2268" w:type="dxa"/>
            <w:shd w:val="clear" w:color="auto" w:fill="auto"/>
            <w:tcMar>
              <w:top w:w="57" w:type="dxa"/>
              <w:left w:w="57" w:type="dxa"/>
              <w:bottom w:w="57" w:type="dxa"/>
              <w:right w:w="57" w:type="dxa"/>
            </w:tcMar>
          </w:tcPr>
          <w:p w14:paraId="56B1AC2F" w14:textId="77777777" w:rsidR="006A0A6F" w:rsidRPr="006A0A6F" w:rsidRDefault="006A0A6F" w:rsidP="0001019C">
            <w:pPr>
              <w:jc w:val="center"/>
              <w:rPr>
                <w:sz w:val="16"/>
                <w:szCs w:val="16"/>
              </w:rPr>
            </w:pPr>
            <w:r w:rsidRPr="006A0A6F">
              <w:rPr>
                <w:sz w:val="16"/>
                <w:szCs w:val="16"/>
              </w:rPr>
              <w:t>Non</w:t>
            </w:r>
          </w:p>
        </w:tc>
        <w:tc>
          <w:tcPr>
            <w:tcW w:w="2551" w:type="dxa"/>
            <w:shd w:val="clear" w:color="auto" w:fill="auto"/>
            <w:tcMar>
              <w:top w:w="57" w:type="dxa"/>
              <w:left w:w="57" w:type="dxa"/>
              <w:bottom w:w="57" w:type="dxa"/>
              <w:right w:w="57" w:type="dxa"/>
            </w:tcMar>
            <w:vAlign w:val="center"/>
          </w:tcPr>
          <w:p w14:paraId="79277956" w14:textId="77777777" w:rsidR="006A0A6F" w:rsidRPr="006A0A6F" w:rsidRDefault="006A0A6F" w:rsidP="00E91237">
            <w:pPr>
              <w:rPr>
                <w:sz w:val="16"/>
                <w:szCs w:val="16"/>
              </w:rPr>
            </w:pPr>
            <w:r w:rsidRPr="006A0A6F">
              <w:rPr>
                <w:sz w:val="16"/>
                <w:szCs w:val="16"/>
                <w:lang w:val="en-US" w:eastAsia="fr-FR"/>
              </w:rPr>
              <w:t xml:space="preserve">Lot 1 :  </w:t>
            </w:r>
            <w:r w:rsidRPr="006A0A6F">
              <w:rPr>
                <w:sz w:val="16"/>
                <w:szCs w:val="16"/>
              </w:rPr>
              <w:t>15.151.493</w:t>
            </w:r>
            <w:r w:rsidRPr="006A0A6F">
              <w:rPr>
                <w:sz w:val="16"/>
                <w:szCs w:val="16"/>
                <w:lang w:val="en-US" w:eastAsia="fr-FR"/>
              </w:rPr>
              <w:t xml:space="preserve"> TTC</w:t>
            </w:r>
          </w:p>
          <w:p w14:paraId="7A66D884" w14:textId="77777777" w:rsidR="006A0A6F" w:rsidRPr="006A0A6F" w:rsidRDefault="006A0A6F" w:rsidP="00E91237">
            <w:pPr>
              <w:rPr>
                <w:sz w:val="16"/>
                <w:szCs w:val="16"/>
                <w:lang w:val="en-US" w:eastAsia="fr-FR"/>
              </w:rPr>
            </w:pPr>
            <w:r w:rsidRPr="006A0A6F">
              <w:rPr>
                <w:sz w:val="16"/>
                <w:szCs w:val="16"/>
                <w:lang w:val="en-US" w:eastAsia="fr-FR"/>
              </w:rPr>
              <w:t xml:space="preserve">Lot 2 :   </w:t>
            </w:r>
            <w:r w:rsidRPr="006A0A6F">
              <w:rPr>
                <w:sz w:val="16"/>
                <w:szCs w:val="16"/>
              </w:rPr>
              <w:t xml:space="preserve">8.264.450 </w:t>
            </w:r>
            <w:r w:rsidRPr="006A0A6F">
              <w:rPr>
                <w:sz w:val="16"/>
                <w:szCs w:val="16"/>
                <w:lang w:val="en-US" w:eastAsia="fr-FR"/>
              </w:rPr>
              <w:t>TTC</w:t>
            </w:r>
          </w:p>
          <w:p w14:paraId="568D3EF5" w14:textId="77777777" w:rsidR="006A0A6F" w:rsidRPr="006A0A6F" w:rsidRDefault="006A0A6F" w:rsidP="0001019C">
            <w:pPr>
              <w:rPr>
                <w:color w:val="000000"/>
                <w:sz w:val="16"/>
                <w:szCs w:val="16"/>
                <w:lang w:val="en-US" w:eastAsia="fr-FR"/>
              </w:rPr>
            </w:pPr>
          </w:p>
        </w:tc>
        <w:tc>
          <w:tcPr>
            <w:tcW w:w="1985" w:type="dxa"/>
            <w:shd w:val="clear" w:color="auto" w:fill="auto"/>
            <w:tcMar>
              <w:top w:w="57" w:type="dxa"/>
              <w:left w:w="57" w:type="dxa"/>
              <w:bottom w:w="57" w:type="dxa"/>
              <w:right w:w="57" w:type="dxa"/>
            </w:tcMar>
            <w:vAlign w:val="center"/>
          </w:tcPr>
          <w:p w14:paraId="03B5125A" w14:textId="77777777" w:rsidR="006A0A6F" w:rsidRPr="006A0A6F" w:rsidRDefault="006A0A6F" w:rsidP="0001019C">
            <w:pPr>
              <w:rPr>
                <w:sz w:val="16"/>
                <w:szCs w:val="16"/>
                <w:lang w:val="en-US" w:eastAsia="fr-FR"/>
              </w:rPr>
            </w:pPr>
            <w:r>
              <w:rPr>
                <w:sz w:val="16"/>
                <w:szCs w:val="16"/>
                <w:lang w:val="en-US" w:eastAsia="fr-FR"/>
              </w:rPr>
              <w:t>Sans Objet</w:t>
            </w:r>
          </w:p>
          <w:p w14:paraId="548DB5E6" w14:textId="77777777" w:rsidR="006A0A6F" w:rsidRPr="006A0A6F" w:rsidRDefault="006A0A6F" w:rsidP="0001019C">
            <w:pPr>
              <w:rPr>
                <w:color w:val="000000"/>
                <w:sz w:val="16"/>
                <w:szCs w:val="16"/>
                <w:lang w:val="en-US" w:eastAsia="fr-FR"/>
              </w:rPr>
            </w:pPr>
          </w:p>
        </w:tc>
      </w:tr>
      <w:tr w:rsidR="006A0A6F" w:rsidRPr="006A0A6F" w14:paraId="5540893C" w14:textId="77777777" w:rsidTr="00B116E9">
        <w:trPr>
          <w:trHeight w:val="224"/>
        </w:trPr>
        <w:tc>
          <w:tcPr>
            <w:tcW w:w="2619" w:type="dxa"/>
            <w:shd w:val="clear" w:color="auto" w:fill="auto"/>
            <w:tcMar>
              <w:top w:w="57" w:type="dxa"/>
              <w:left w:w="57" w:type="dxa"/>
              <w:bottom w:w="57" w:type="dxa"/>
              <w:right w:w="57" w:type="dxa"/>
            </w:tcMar>
          </w:tcPr>
          <w:p w14:paraId="10B4A1A8" w14:textId="77777777" w:rsidR="006A0A6F" w:rsidRPr="006A0A6F" w:rsidRDefault="006A0A6F" w:rsidP="0001019C">
            <w:pPr>
              <w:rPr>
                <w:sz w:val="16"/>
                <w:szCs w:val="16"/>
              </w:rPr>
            </w:pPr>
            <w:r w:rsidRPr="006A0A6F">
              <w:rPr>
                <w:spacing w:val="-2"/>
                <w:sz w:val="16"/>
                <w:szCs w:val="16"/>
              </w:rPr>
              <w:t>SMYOK-TP</w:t>
            </w:r>
          </w:p>
        </w:tc>
        <w:tc>
          <w:tcPr>
            <w:tcW w:w="2268" w:type="dxa"/>
            <w:shd w:val="clear" w:color="auto" w:fill="auto"/>
            <w:tcMar>
              <w:top w:w="57" w:type="dxa"/>
              <w:left w:w="57" w:type="dxa"/>
              <w:bottom w:w="57" w:type="dxa"/>
              <w:right w:w="57" w:type="dxa"/>
            </w:tcMar>
          </w:tcPr>
          <w:p w14:paraId="7CAA62E6" w14:textId="77777777" w:rsidR="006A0A6F" w:rsidRPr="006A0A6F" w:rsidRDefault="006A0A6F" w:rsidP="0001019C">
            <w:pPr>
              <w:jc w:val="center"/>
              <w:rPr>
                <w:sz w:val="16"/>
                <w:szCs w:val="16"/>
              </w:rPr>
            </w:pPr>
            <w:r w:rsidRPr="006A0A6F">
              <w:rPr>
                <w:sz w:val="16"/>
                <w:szCs w:val="16"/>
              </w:rPr>
              <w:t>Oui</w:t>
            </w:r>
          </w:p>
        </w:tc>
        <w:tc>
          <w:tcPr>
            <w:tcW w:w="2551" w:type="dxa"/>
            <w:shd w:val="clear" w:color="auto" w:fill="auto"/>
            <w:tcMar>
              <w:top w:w="57" w:type="dxa"/>
              <w:left w:w="57" w:type="dxa"/>
              <w:bottom w:w="57" w:type="dxa"/>
              <w:right w:w="57" w:type="dxa"/>
            </w:tcMar>
            <w:vAlign w:val="center"/>
          </w:tcPr>
          <w:p w14:paraId="2FA10C97" w14:textId="77777777" w:rsidR="006A0A6F" w:rsidRPr="006A0A6F" w:rsidRDefault="006A0A6F" w:rsidP="00E91237">
            <w:pPr>
              <w:rPr>
                <w:sz w:val="16"/>
                <w:szCs w:val="16"/>
              </w:rPr>
            </w:pPr>
            <w:r w:rsidRPr="006A0A6F">
              <w:rPr>
                <w:sz w:val="16"/>
                <w:szCs w:val="16"/>
                <w:lang w:val="en-US" w:eastAsia="fr-FR"/>
              </w:rPr>
              <w:t xml:space="preserve">Lot 1 :   </w:t>
            </w:r>
            <w:r w:rsidRPr="006A0A6F">
              <w:rPr>
                <w:sz w:val="16"/>
                <w:szCs w:val="16"/>
              </w:rPr>
              <w:t>15.615.205 ,1</w:t>
            </w:r>
            <w:r w:rsidR="000A646D">
              <w:rPr>
                <w:sz w:val="16"/>
                <w:szCs w:val="16"/>
              </w:rPr>
              <w:t xml:space="preserve"> </w:t>
            </w:r>
            <w:r w:rsidRPr="006A0A6F">
              <w:rPr>
                <w:sz w:val="16"/>
                <w:szCs w:val="16"/>
                <w:lang w:val="en-US" w:eastAsia="fr-FR"/>
              </w:rPr>
              <w:t>TTC</w:t>
            </w:r>
          </w:p>
          <w:p w14:paraId="506CBA39" w14:textId="77777777" w:rsidR="006A0A6F" w:rsidRPr="006A0A6F" w:rsidRDefault="006A0A6F" w:rsidP="00E91237">
            <w:pPr>
              <w:rPr>
                <w:sz w:val="16"/>
                <w:szCs w:val="16"/>
                <w:lang w:val="en-US" w:eastAsia="fr-FR"/>
              </w:rPr>
            </w:pPr>
            <w:r w:rsidRPr="006A0A6F">
              <w:rPr>
                <w:sz w:val="16"/>
                <w:szCs w:val="16"/>
                <w:lang w:val="en-US" w:eastAsia="fr-FR"/>
              </w:rPr>
              <w:t xml:space="preserve">Lot 2 :  </w:t>
            </w:r>
            <w:r w:rsidR="000A646D">
              <w:rPr>
                <w:sz w:val="16"/>
                <w:szCs w:val="16"/>
                <w:lang w:val="en-US" w:eastAsia="fr-FR"/>
              </w:rPr>
              <w:t xml:space="preserve">  </w:t>
            </w:r>
            <w:r w:rsidRPr="006A0A6F">
              <w:rPr>
                <w:sz w:val="16"/>
                <w:szCs w:val="16"/>
                <w:lang w:val="en-US" w:eastAsia="fr-FR"/>
              </w:rPr>
              <w:t xml:space="preserve"> </w:t>
            </w:r>
            <w:r w:rsidRPr="006A0A6F">
              <w:rPr>
                <w:sz w:val="16"/>
                <w:szCs w:val="16"/>
              </w:rPr>
              <w:t xml:space="preserve">8.517.384,6 </w:t>
            </w:r>
            <w:r w:rsidR="000A646D">
              <w:rPr>
                <w:sz w:val="16"/>
                <w:szCs w:val="16"/>
              </w:rPr>
              <w:t xml:space="preserve"> </w:t>
            </w:r>
            <w:r w:rsidRPr="006A0A6F">
              <w:rPr>
                <w:sz w:val="16"/>
                <w:szCs w:val="16"/>
                <w:lang w:val="en-US" w:eastAsia="fr-FR"/>
              </w:rPr>
              <w:t>TTC</w:t>
            </w:r>
          </w:p>
          <w:p w14:paraId="7630ED7A" w14:textId="77777777" w:rsidR="006A0A6F" w:rsidRPr="006A0A6F" w:rsidRDefault="006A0A6F" w:rsidP="0001019C">
            <w:pPr>
              <w:rPr>
                <w:color w:val="000000"/>
                <w:sz w:val="16"/>
                <w:szCs w:val="16"/>
                <w:lang w:val="en-US" w:eastAsia="fr-FR"/>
              </w:rPr>
            </w:pPr>
          </w:p>
        </w:tc>
        <w:tc>
          <w:tcPr>
            <w:tcW w:w="1985" w:type="dxa"/>
            <w:shd w:val="clear" w:color="auto" w:fill="auto"/>
            <w:tcMar>
              <w:top w:w="57" w:type="dxa"/>
              <w:left w:w="57" w:type="dxa"/>
              <w:bottom w:w="57" w:type="dxa"/>
              <w:right w:w="57" w:type="dxa"/>
            </w:tcMar>
            <w:vAlign w:val="center"/>
          </w:tcPr>
          <w:p w14:paraId="4E135A2E" w14:textId="77777777" w:rsidR="006A0A6F" w:rsidRPr="006A0A6F" w:rsidRDefault="0028113B" w:rsidP="0001019C">
            <w:pPr>
              <w:rPr>
                <w:sz w:val="16"/>
                <w:szCs w:val="16"/>
              </w:rPr>
            </w:pPr>
            <w:r>
              <w:rPr>
                <w:sz w:val="16"/>
                <w:szCs w:val="16"/>
                <w:lang w:val="en-US" w:eastAsia="fr-FR"/>
              </w:rPr>
              <w:t xml:space="preserve">Lot 1 : </w:t>
            </w:r>
            <w:r w:rsidRPr="0028113B">
              <w:rPr>
                <w:sz w:val="16"/>
                <w:szCs w:val="16"/>
              </w:rPr>
              <w:t>13</w:t>
            </w:r>
            <w:r>
              <w:rPr>
                <w:sz w:val="16"/>
                <w:szCs w:val="16"/>
              </w:rPr>
              <w:t xml:space="preserve"> </w:t>
            </w:r>
            <w:r w:rsidRPr="0028113B">
              <w:rPr>
                <w:sz w:val="16"/>
                <w:szCs w:val="16"/>
              </w:rPr>
              <w:t>1167</w:t>
            </w:r>
            <w:r>
              <w:rPr>
                <w:sz w:val="16"/>
                <w:szCs w:val="16"/>
              </w:rPr>
              <w:t xml:space="preserve"> </w:t>
            </w:r>
            <w:r w:rsidRPr="0028113B">
              <w:rPr>
                <w:sz w:val="16"/>
                <w:szCs w:val="16"/>
              </w:rPr>
              <w:t>72,28</w:t>
            </w:r>
            <w:r w:rsidR="006A0A6F" w:rsidRPr="006A0A6F">
              <w:rPr>
                <w:sz w:val="16"/>
                <w:szCs w:val="16"/>
              </w:rPr>
              <w:t>,1</w:t>
            </w:r>
            <w:r>
              <w:rPr>
                <w:sz w:val="16"/>
                <w:szCs w:val="16"/>
              </w:rPr>
              <w:t xml:space="preserve"> </w:t>
            </w:r>
            <w:r w:rsidR="006A0A6F" w:rsidRPr="006A0A6F">
              <w:rPr>
                <w:sz w:val="16"/>
                <w:szCs w:val="16"/>
                <w:lang w:val="en-US" w:eastAsia="fr-FR"/>
              </w:rPr>
              <w:t>TTC</w:t>
            </w:r>
          </w:p>
          <w:p w14:paraId="57777019" w14:textId="77777777" w:rsidR="006A0A6F" w:rsidRPr="006A0A6F" w:rsidRDefault="006A0A6F" w:rsidP="0001019C">
            <w:pPr>
              <w:rPr>
                <w:sz w:val="16"/>
                <w:szCs w:val="16"/>
                <w:lang w:val="en-US" w:eastAsia="fr-FR"/>
              </w:rPr>
            </w:pPr>
            <w:r w:rsidRPr="006A0A6F">
              <w:rPr>
                <w:sz w:val="16"/>
                <w:szCs w:val="16"/>
                <w:lang w:val="en-US" w:eastAsia="fr-FR"/>
              </w:rPr>
              <w:t xml:space="preserve">Lot 2 :   </w:t>
            </w:r>
            <w:r w:rsidR="0028113B" w:rsidRPr="0028113B">
              <w:rPr>
                <w:sz w:val="16"/>
                <w:szCs w:val="16"/>
              </w:rPr>
              <w:t>7</w:t>
            </w:r>
            <w:r w:rsidR="0028113B">
              <w:rPr>
                <w:sz w:val="16"/>
                <w:szCs w:val="16"/>
              </w:rPr>
              <w:t> </w:t>
            </w:r>
            <w:r w:rsidR="0028113B" w:rsidRPr="0028113B">
              <w:rPr>
                <w:sz w:val="16"/>
                <w:szCs w:val="16"/>
              </w:rPr>
              <w:t>665</w:t>
            </w:r>
            <w:r w:rsidR="0028113B">
              <w:rPr>
                <w:sz w:val="16"/>
                <w:szCs w:val="16"/>
              </w:rPr>
              <w:t xml:space="preserve"> </w:t>
            </w:r>
            <w:r w:rsidR="0028113B" w:rsidRPr="0028113B">
              <w:rPr>
                <w:sz w:val="16"/>
                <w:szCs w:val="16"/>
              </w:rPr>
              <w:t>646,14</w:t>
            </w:r>
            <w:r w:rsidR="0028113B">
              <w:rPr>
                <w:sz w:val="16"/>
                <w:szCs w:val="16"/>
              </w:rPr>
              <w:t xml:space="preserve">    </w:t>
            </w:r>
            <w:r w:rsidRPr="006A0A6F">
              <w:rPr>
                <w:sz w:val="16"/>
                <w:szCs w:val="16"/>
                <w:lang w:val="en-US" w:eastAsia="fr-FR"/>
              </w:rPr>
              <w:t>TTC</w:t>
            </w:r>
          </w:p>
          <w:p w14:paraId="1C1463AC" w14:textId="77777777" w:rsidR="006A0A6F" w:rsidRPr="006A0A6F" w:rsidRDefault="006A0A6F" w:rsidP="0001019C">
            <w:pPr>
              <w:rPr>
                <w:color w:val="000000"/>
                <w:sz w:val="16"/>
                <w:szCs w:val="16"/>
                <w:lang w:val="en-US" w:eastAsia="fr-FR"/>
              </w:rPr>
            </w:pPr>
          </w:p>
        </w:tc>
      </w:tr>
    </w:tbl>
    <w:p w14:paraId="27DDB524" w14:textId="77777777" w:rsidR="00ED2A7D" w:rsidRPr="006A0A6F" w:rsidRDefault="00ED2A7D" w:rsidP="00ED2A7D">
      <w:pPr>
        <w:spacing w:before="120" w:after="120"/>
        <w:rPr>
          <w:b/>
          <w:iCs/>
          <w:sz w:val="16"/>
          <w:szCs w:val="16"/>
          <w:lang w:val="en-US"/>
        </w:rPr>
      </w:pPr>
      <w:r w:rsidRPr="006A0A6F">
        <w:rPr>
          <w:b/>
          <w:iCs/>
          <w:sz w:val="16"/>
          <w:szCs w:val="16"/>
          <w:lang w:val="en-US"/>
        </w:rPr>
        <w:t xml:space="preserve"> </w:t>
      </w:r>
    </w:p>
    <w:p w14:paraId="7F7AE098" w14:textId="77777777" w:rsidR="00ED2A7D" w:rsidRDefault="00ED2A7D" w:rsidP="00ED2A7D">
      <w:pPr>
        <w:spacing w:before="120" w:after="120"/>
        <w:rPr>
          <w:b/>
          <w:iCs/>
          <w:sz w:val="20"/>
          <w:lang w:val="en-US"/>
        </w:rPr>
      </w:pPr>
    </w:p>
    <w:p w14:paraId="2807221A" w14:textId="77777777" w:rsidR="00ED2A7D" w:rsidRDefault="00ED2A7D" w:rsidP="00ED2A7D">
      <w:pPr>
        <w:spacing w:before="120" w:after="120"/>
        <w:rPr>
          <w:b/>
          <w:iCs/>
          <w:sz w:val="20"/>
          <w:lang w:val="en-US"/>
        </w:rPr>
      </w:pPr>
    </w:p>
    <w:p w14:paraId="34B41517" w14:textId="77777777" w:rsidR="00ED2A7D" w:rsidRPr="00777AB2" w:rsidRDefault="00ED2A7D" w:rsidP="00ED2A7D">
      <w:pPr>
        <w:spacing w:before="120" w:after="120"/>
        <w:rPr>
          <w:b/>
          <w:iCs/>
          <w:sz w:val="20"/>
        </w:rPr>
      </w:pPr>
      <w:r w:rsidRPr="00777AB2">
        <w:rPr>
          <w:b/>
          <w:iCs/>
          <w:sz w:val="20"/>
        </w:rPr>
        <w:t xml:space="preserve">Motif(s) pour le(s)quel(s) votre Offre n’a pas été retenue </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ED2A7D" w:rsidRPr="00777AB2" w14:paraId="0BA417EE" w14:textId="77777777" w:rsidTr="0001019C">
        <w:tc>
          <w:tcPr>
            <w:tcW w:w="9108" w:type="dxa"/>
            <w:shd w:val="clear" w:color="auto" w:fill="auto"/>
          </w:tcPr>
          <w:p w14:paraId="7B99DE6E" w14:textId="77777777" w:rsidR="00ED2A7D" w:rsidRPr="00777AB2" w:rsidRDefault="00ED2A7D" w:rsidP="0001019C">
            <w:pPr>
              <w:jc w:val="both"/>
              <w:rPr>
                <w:rFonts w:eastAsia="Calibri"/>
                <w:sz w:val="20"/>
              </w:rPr>
            </w:pPr>
            <w:r w:rsidRPr="00777AB2">
              <w:rPr>
                <w:b/>
                <w:i/>
                <w:iCs/>
                <w:sz w:val="20"/>
                <w:lang w:eastAsia="en-GB"/>
              </w:rPr>
              <w:t xml:space="preserve"> </w:t>
            </w:r>
            <w:r w:rsidRPr="00777AB2">
              <w:rPr>
                <w:rFonts w:eastAsia="Calibri"/>
                <w:sz w:val="20"/>
              </w:rPr>
              <w:t>Les soumissionnaires  suivants  ont été  écartés  pour les  raisons mentionnées  ci-dessous :</w:t>
            </w:r>
          </w:p>
          <w:p w14:paraId="58F72250" w14:textId="77777777" w:rsidR="00ED2A7D" w:rsidRPr="00777AB2" w:rsidRDefault="00ED2A7D" w:rsidP="0001019C">
            <w:pPr>
              <w:jc w:val="both"/>
              <w:rPr>
                <w:rFonts w:eastAsia="Calibri"/>
                <w:sz w:val="20"/>
              </w:rPr>
            </w:pPr>
          </w:p>
          <w:p w14:paraId="1BEC36C0" w14:textId="77777777" w:rsidR="00801DD8" w:rsidRPr="00801DD8" w:rsidRDefault="00ED2A7D" w:rsidP="00801DD8">
            <w:pPr>
              <w:spacing w:line="40" w:lineRule="atLeast"/>
              <w:jc w:val="both"/>
              <w:rPr>
                <w:rFonts w:asciiTheme="majorBidi" w:eastAsia="Calibri" w:hAnsiTheme="majorBidi" w:cstheme="majorBidi"/>
                <w:szCs w:val="22"/>
              </w:rPr>
            </w:pPr>
            <w:r w:rsidRPr="006C278C">
              <w:rPr>
                <w:rFonts w:eastAsia="Calibri"/>
                <w:b/>
                <w:bCs/>
                <w:sz w:val="20"/>
                <w:u w:val="single"/>
              </w:rPr>
              <w:t>l)</w:t>
            </w:r>
            <w:r w:rsidRPr="006C278C">
              <w:rPr>
                <w:rFonts w:eastAsia="Calibri"/>
                <w:b/>
                <w:bCs/>
                <w:sz w:val="20"/>
              </w:rPr>
              <w:t xml:space="preserve"> </w:t>
            </w:r>
            <w:r w:rsidR="00801DD8" w:rsidRPr="006C278C">
              <w:rPr>
                <w:rFonts w:asciiTheme="majorBidi" w:eastAsia="Calibri" w:hAnsiTheme="majorBidi" w:cstheme="majorBidi"/>
                <w:b/>
                <w:sz w:val="16"/>
                <w:szCs w:val="16"/>
              </w:rPr>
              <w:t>GROUPEMENT GBTP-ETS AMAL</w:t>
            </w:r>
            <w:r w:rsidR="00801DD8" w:rsidRPr="006C278C">
              <w:rPr>
                <w:rFonts w:asciiTheme="majorBidi" w:eastAsia="Calibri" w:hAnsiTheme="majorBidi" w:cstheme="majorBidi"/>
                <w:b/>
                <w:szCs w:val="22"/>
              </w:rPr>
              <w:t> :</w:t>
            </w:r>
            <w:r w:rsidR="00801DD8" w:rsidRPr="00801DD8">
              <w:rPr>
                <w:rFonts w:asciiTheme="majorBidi" w:eastAsia="Calibri" w:hAnsiTheme="majorBidi" w:cstheme="majorBidi"/>
                <w:szCs w:val="22"/>
              </w:rPr>
              <w:t xml:space="preserve"> la lettre de soumission a été signée par une personne non autorisé par le groupement</w:t>
            </w:r>
            <w:r w:rsidR="00801DD8">
              <w:rPr>
                <w:rFonts w:asciiTheme="majorBidi" w:eastAsia="Calibri" w:hAnsiTheme="majorBidi" w:cstheme="majorBidi"/>
                <w:szCs w:val="22"/>
              </w:rPr>
              <w:t>.</w:t>
            </w:r>
            <w:r w:rsidR="00801DD8" w:rsidRPr="00801DD8">
              <w:rPr>
                <w:rFonts w:asciiTheme="majorBidi" w:eastAsia="Calibri" w:hAnsiTheme="majorBidi" w:cstheme="majorBidi"/>
                <w:szCs w:val="22"/>
              </w:rPr>
              <w:t xml:space="preserve"> </w:t>
            </w:r>
          </w:p>
          <w:p w14:paraId="4FFD1580" w14:textId="77777777" w:rsidR="004D364F" w:rsidRDefault="00ED2A7D" w:rsidP="00801DD8">
            <w:pPr>
              <w:spacing w:line="276" w:lineRule="auto"/>
              <w:jc w:val="both"/>
              <w:rPr>
                <w:rFonts w:asciiTheme="majorBidi" w:hAnsiTheme="majorBidi" w:cstheme="majorBidi"/>
                <w:bCs/>
                <w:spacing w:val="-2"/>
                <w:szCs w:val="22"/>
              </w:rPr>
            </w:pPr>
            <w:r w:rsidRPr="006C278C">
              <w:rPr>
                <w:rFonts w:eastAsia="Calibri"/>
                <w:b/>
                <w:bCs/>
                <w:sz w:val="20"/>
              </w:rPr>
              <w:t>2)</w:t>
            </w:r>
            <w:r w:rsidR="00801DD8" w:rsidRPr="006C278C">
              <w:rPr>
                <w:rFonts w:eastAsia="Calibri"/>
                <w:b/>
                <w:bCs/>
                <w:sz w:val="20"/>
              </w:rPr>
              <w:t xml:space="preserve"> </w:t>
            </w:r>
            <w:r w:rsidR="00801DD8" w:rsidRPr="006C278C">
              <w:rPr>
                <w:rFonts w:asciiTheme="majorBidi" w:eastAsia="Calibri" w:hAnsiTheme="majorBidi" w:cstheme="majorBidi"/>
                <w:b/>
                <w:sz w:val="16"/>
                <w:szCs w:val="16"/>
              </w:rPr>
              <w:t>GROUPEMENT GENERALE SERVICES/SORAYA</w:t>
            </w:r>
            <w:r w:rsidR="00801DD8" w:rsidRPr="00801DD8">
              <w:rPr>
                <w:rFonts w:asciiTheme="majorBidi" w:hAnsiTheme="majorBidi" w:cstheme="majorBidi"/>
                <w:b/>
                <w:spacing w:val="-2"/>
                <w:szCs w:val="22"/>
              </w:rPr>
              <w:t> </w:t>
            </w:r>
            <w:r w:rsidR="00801DD8" w:rsidRPr="00801DD8">
              <w:rPr>
                <w:rFonts w:asciiTheme="majorBidi" w:hAnsiTheme="majorBidi" w:cstheme="majorBidi"/>
                <w:bCs/>
                <w:spacing w:val="-2"/>
                <w:szCs w:val="22"/>
              </w:rPr>
              <w:t>:</w:t>
            </w:r>
            <w:r w:rsidR="00801DD8" w:rsidRPr="0055270B">
              <w:rPr>
                <w:rFonts w:asciiTheme="majorBidi" w:hAnsiTheme="majorBidi" w:cstheme="majorBidi"/>
                <w:bCs/>
                <w:spacing w:val="-2"/>
                <w:szCs w:val="22"/>
              </w:rPr>
              <w:t xml:space="preserve"> n’a pas fourni la garantie de soumission</w:t>
            </w:r>
            <w:r w:rsidR="004D364F">
              <w:rPr>
                <w:rFonts w:asciiTheme="majorBidi" w:hAnsiTheme="majorBidi" w:cstheme="majorBidi"/>
                <w:bCs/>
                <w:spacing w:val="-2"/>
                <w:szCs w:val="22"/>
              </w:rPr>
              <w:t>.</w:t>
            </w:r>
          </w:p>
          <w:p w14:paraId="3B2EC0B8" w14:textId="77777777" w:rsidR="00ED2A7D" w:rsidRPr="00777AB2" w:rsidRDefault="00801DD8" w:rsidP="00A577BF">
            <w:pPr>
              <w:spacing w:line="276" w:lineRule="auto"/>
              <w:jc w:val="both"/>
              <w:rPr>
                <w:rFonts w:eastAsia="Calibri"/>
                <w:b/>
                <w:bCs/>
                <w:sz w:val="20"/>
              </w:rPr>
            </w:pPr>
            <w:r w:rsidRPr="00777AB2">
              <w:rPr>
                <w:rFonts w:eastAsia="Calibri"/>
                <w:b/>
                <w:bCs/>
                <w:sz w:val="20"/>
                <w:u w:val="single"/>
              </w:rPr>
              <w:t xml:space="preserve"> </w:t>
            </w:r>
            <w:r w:rsidR="00ED2A7D" w:rsidRPr="00777AB2">
              <w:rPr>
                <w:rFonts w:eastAsia="Calibri"/>
                <w:b/>
                <w:bCs/>
                <w:sz w:val="20"/>
              </w:rPr>
              <w:t xml:space="preserve">Les marchés ont été attribués au soumissionnaire mois disant </w:t>
            </w:r>
            <w:r w:rsidR="00ED2A7D" w:rsidRPr="002C707C">
              <w:rPr>
                <w:rFonts w:eastAsia="Calibri"/>
                <w:sz w:val="20"/>
              </w:rPr>
              <w:t>conforme</w:t>
            </w:r>
            <w:r w:rsidR="00ED2A7D" w:rsidRPr="00777AB2">
              <w:rPr>
                <w:rFonts w:eastAsia="Calibri"/>
                <w:b/>
                <w:bCs/>
                <w:sz w:val="20"/>
              </w:rPr>
              <w:t xml:space="preserve"> et qualifié</w:t>
            </w:r>
          </w:p>
        </w:tc>
      </w:tr>
    </w:tbl>
    <w:p w14:paraId="3136CB12" w14:textId="77777777" w:rsidR="00ED2A7D" w:rsidRPr="00777AB2" w:rsidRDefault="00ED2A7D" w:rsidP="00ED2A7D">
      <w:pPr>
        <w:pStyle w:val="Retraitcorpsdetexte"/>
        <w:numPr>
          <w:ilvl w:val="0"/>
          <w:numId w:val="1"/>
        </w:numPr>
        <w:spacing w:before="240" w:after="120"/>
        <w:ind w:left="284" w:right="289" w:hanging="284"/>
        <w:jc w:val="both"/>
        <w:rPr>
          <w:b/>
          <w:i/>
          <w:iCs/>
        </w:rPr>
      </w:pPr>
      <w:r w:rsidRPr="00777AB2">
        <w:rPr>
          <w:b/>
          <w:iCs/>
        </w:rPr>
        <w:t xml:space="preserve">Comment demander un débriefing </w:t>
      </w:r>
    </w:p>
    <w:tbl>
      <w:tblPr>
        <w:tblW w:w="90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0"/>
      </w:tblGrid>
      <w:tr w:rsidR="00ED2A7D" w:rsidRPr="00CE06C1" w14:paraId="2F157ECF" w14:textId="77777777" w:rsidTr="0001019C">
        <w:tc>
          <w:tcPr>
            <w:tcW w:w="9090" w:type="dxa"/>
            <w:shd w:val="clear" w:color="auto" w:fill="auto"/>
          </w:tcPr>
          <w:p w14:paraId="1E194191" w14:textId="77777777" w:rsidR="00ED2A7D" w:rsidRPr="00CE06C1" w:rsidRDefault="00ED2A7D" w:rsidP="0082488C">
            <w:pPr>
              <w:pStyle w:val="Retraitcorpsdetexte"/>
              <w:spacing w:before="120" w:after="120"/>
              <w:ind w:left="124" w:right="289" w:firstLine="0"/>
              <w:jc w:val="both"/>
              <w:rPr>
                <w:b/>
                <w:iCs/>
                <w:sz w:val="18"/>
                <w:szCs w:val="18"/>
                <w:lang w:eastAsia="en-GB"/>
              </w:rPr>
            </w:pPr>
            <w:r w:rsidRPr="00CE06C1">
              <w:rPr>
                <w:b/>
                <w:iCs/>
                <w:sz w:val="18"/>
                <w:szCs w:val="18"/>
                <w:lang w:eastAsia="en-GB"/>
              </w:rPr>
              <w:t xml:space="preserve">DATE ET HEURE LIMITES : l’heure et la date limite pour demander un débriefing est le </w:t>
            </w:r>
            <w:r w:rsidR="00A577BF">
              <w:rPr>
                <w:b/>
                <w:iCs/>
                <w:sz w:val="18"/>
                <w:szCs w:val="18"/>
                <w:lang w:eastAsia="en-GB"/>
              </w:rPr>
              <w:t>13</w:t>
            </w:r>
            <w:r w:rsidRPr="00CE06C1">
              <w:rPr>
                <w:b/>
                <w:iCs/>
                <w:sz w:val="18"/>
                <w:szCs w:val="18"/>
                <w:lang w:eastAsia="en-GB"/>
              </w:rPr>
              <w:t>/</w:t>
            </w:r>
            <w:r w:rsidR="006C278C">
              <w:rPr>
                <w:b/>
                <w:iCs/>
                <w:sz w:val="18"/>
                <w:szCs w:val="18"/>
                <w:lang w:eastAsia="en-GB"/>
              </w:rPr>
              <w:t>10</w:t>
            </w:r>
            <w:r w:rsidRPr="00CE06C1">
              <w:rPr>
                <w:b/>
                <w:iCs/>
                <w:sz w:val="18"/>
                <w:szCs w:val="18"/>
                <w:lang w:eastAsia="en-GB"/>
              </w:rPr>
              <w:t>/2021 à 1</w:t>
            </w:r>
            <w:r w:rsidR="0082488C">
              <w:rPr>
                <w:b/>
                <w:iCs/>
                <w:sz w:val="18"/>
                <w:szCs w:val="18"/>
                <w:lang w:eastAsia="en-GB"/>
              </w:rPr>
              <w:t>5</w:t>
            </w:r>
            <w:r w:rsidRPr="00CE06C1">
              <w:rPr>
                <w:b/>
                <w:iCs/>
                <w:sz w:val="18"/>
                <w:szCs w:val="18"/>
                <w:lang w:eastAsia="en-GB"/>
              </w:rPr>
              <w:t xml:space="preserve"> h 00.</w:t>
            </w:r>
          </w:p>
          <w:p w14:paraId="49F50ADA" w14:textId="77777777" w:rsidR="00ED2A7D" w:rsidRPr="00CE06C1" w:rsidRDefault="00ED2A7D" w:rsidP="0001019C">
            <w:pPr>
              <w:pStyle w:val="Retraitcorpsdetexte"/>
              <w:spacing w:before="120" w:after="120"/>
              <w:ind w:left="124" w:right="289" w:firstLine="0"/>
              <w:jc w:val="both"/>
              <w:rPr>
                <w:iCs/>
                <w:sz w:val="18"/>
                <w:szCs w:val="18"/>
                <w:lang w:eastAsia="en-GB"/>
              </w:rPr>
            </w:pPr>
            <w:r w:rsidRPr="00CE06C1">
              <w:rPr>
                <w:iCs/>
                <w:sz w:val="18"/>
                <w:szCs w:val="18"/>
                <w:lang w:eastAsia="en-GB"/>
              </w:rPr>
              <w:t>Vous pouvez demander un débriefing concernant les résultats de l’évaluation de votre Proposition. Si vous désirez demander un débriefing, votre demande écrite doit être présentée dans le délai de trois (3) jours ouvrables à compter de la réception de la présente Notification d’intention d’attribution.</w:t>
            </w:r>
          </w:p>
          <w:p w14:paraId="58AE295B" w14:textId="77777777" w:rsidR="00ED2A7D" w:rsidRPr="00CE06C1" w:rsidRDefault="00ED2A7D" w:rsidP="0001019C">
            <w:pPr>
              <w:pStyle w:val="Retraitcorpsdetexte"/>
              <w:spacing w:before="120" w:after="120"/>
              <w:ind w:left="124" w:right="289" w:firstLine="0"/>
              <w:jc w:val="both"/>
              <w:rPr>
                <w:color w:val="000000"/>
                <w:sz w:val="18"/>
                <w:szCs w:val="18"/>
                <w:lang w:eastAsia="en-GB"/>
              </w:rPr>
            </w:pPr>
            <w:r w:rsidRPr="00CE06C1">
              <w:rPr>
                <w:color w:val="000000"/>
                <w:sz w:val="18"/>
                <w:szCs w:val="18"/>
                <w:lang w:eastAsia="en-GB"/>
              </w:rPr>
              <w:t>Indiquer l’intitulé du marché, le numéro de référence, le nom du Consultant, les détails du marché et l’adresse pour la présentation de la demande de débriefing comme suit :</w:t>
            </w:r>
          </w:p>
          <w:p w14:paraId="2C7571EF" w14:textId="77777777" w:rsidR="00ED2A7D" w:rsidRPr="00CE06C1" w:rsidRDefault="00ED2A7D" w:rsidP="0001019C">
            <w:pPr>
              <w:pStyle w:val="Outline"/>
              <w:suppressAutoHyphens/>
              <w:spacing w:before="60" w:after="60"/>
              <w:ind w:left="408"/>
              <w:rPr>
                <w:b/>
                <w:color w:val="000000"/>
                <w:sz w:val="18"/>
                <w:szCs w:val="18"/>
              </w:rPr>
            </w:pPr>
            <w:r w:rsidRPr="00CE06C1">
              <w:rPr>
                <w:b/>
                <w:color w:val="000000"/>
                <w:sz w:val="18"/>
                <w:szCs w:val="18"/>
              </w:rPr>
              <w:t xml:space="preserve">à l’attention de : </w:t>
            </w:r>
          </w:p>
          <w:p w14:paraId="30A0AA8D" w14:textId="77777777" w:rsidR="00ED2A7D" w:rsidRPr="00CE06C1" w:rsidRDefault="00ED2A7D" w:rsidP="0001019C">
            <w:pPr>
              <w:pStyle w:val="Outline"/>
              <w:suppressAutoHyphens/>
              <w:spacing w:before="60" w:after="60"/>
              <w:ind w:left="408"/>
              <w:rPr>
                <w:sz w:val="18"/>
                <w:szCs w:val="18"/>
              </w:rPr>
            </w:pPr>
            <w:r w:rsidRPr="00CE06C1">
              <w:rPr>
                <w:b/>
                <w:color w:val="000000"/>
                <w:kern w:val="0"/>
                <w:sz w:val="18"/>
                <w:szCs w:val="18"/>
                <w:lang w:eastAsia="en-GB"/>
              </w:rPr>
              <w:t>Nom :</w:t>
            </w:r>
            <w:r w:rsidRPr="00CE06C1">
              <w:rPr>
                <w:sz w:val="18"/>
                <w:szCs w:val="18"/>
              </w:rPr>
              <w:t xml:space="preserve"> Mohamed </w:t>
            </w:r>
            <w:proofErr w:type="spellStart"/>
            <w:r w:rsidRPr="00CE06C1">
              <w:rPr>
                <w:sz w:val="18"/>
                <w:szCs w:val="18"/>
              </w:rPr>
              <w:t>Lemine</w:t>
            </w:r>
            <w:proofErr w:type="spellEnd"/>
            <w:r w:rsidRPr="00CE06C1">
              <w:rPr>
                <w:sz w:val="18"/>
                <w:szCs w:val="18"/>
              </w:rPr>
              <w:t xml:space="preserve"> CHEIKHNA</w:t>
            </w:r>
          </w:p>
          <w:p w14:paraId="1EBBBD10" w14:textId="77777777" w:rsidR="00ED2A7D" w:rsidRPr="00CE06C1" w:rsidRDefault="00ED2A7D" w:rsidP="0001019C">
            <w:pPr>
              <w:pStyle w:val="Outline"/>
              <w:suppressAutoHyphens/>
              <w:spacing w:before="60" w:after="60"/>
              <w:ind w:left="408"/>
              <w:rPr>
                <w:sz w:val="18"/>
                <w:szCs w:val="18"/>
              </w:rPr>
            </w:pPr>
            <w:r w:rsidRPr="00CE06C1">
              <w:rPr>
                <w:b/>
                <w:color w:val="000000"/>
                <w:kern w:val="0"/>
                <w:sz w:val="18"/>
                <w:szCs w:val="18"/>
                <w:lang w:eastAsia="en-GB"/>
              </w:rPr>
              <w:t>Titre/position :</w:t>
            </w:r>
            <w:r w:rsidRPr="00CE06C1">
              <w:rPr>
                <w:sz w:val="18"/>
                <w:szCs w:val="18"/>
              </w:rPr>
              <w:t xml:space="preserve"> Personne Responsable de Passation des Marchés Publics du Ministère des Affaires Economiques et de la Promotion des Secteurs Productifs (PRMP-MAEPSP),</w:t>
            </w:r>
          </w:p>
          <w:p w14:paraId="2350E07D" w14:textId="77777777" w:rsidR="00ED2A7D" w:rsidRPr="00CE06C1" w:rsidRDefault="00ED2A7D" w:rsidP="0001019C">
            <w:pPr>
              <w:pStyle w:val="Outline"/>
              <w:suppressAutoHyphens/>
              <w:spacing w:before="60" w:after="60"/>
              <w:ind w:left="408"/>
              <w:rPr>
                <w:sz w:val="18"/>
                <w:szCs w:val="18"/>
              </w:rPr>
            </w:pPr>
            <w:r w:rsidRPr="00CE06C1">
              <w:rPr>
                <w:b/>
                <w:color w:val="000000"/>
                <w:kern w:val="0"/>
                <w:sz w:val="18"/>
                <w:szCs w:val="18"/>
                <w:lang w:eastAsia="en-GB"/>
              </w:rPr>
              <w:t>Agence :</w:t>
            </w:r>
            <w:r w:rsidRPr="00CE06C1">
              <w:rPr>
                <w:sz w:val="18"/>
                <w:szCs w:val="18"/>
              </w:rPr>
              <w:t xml:space="preserve"> Commission de Passation des Marchés Publics du Ministère des Affaires Economiques et de la Promotion des Secteurs Productifs (CPMP-MAEPSP),</w:t>
            </w:r>
          </w:p>
          <w:p w14:paraId="70C0CE6F" w14:textId="77777777" w:rsidR="00ED2A7D" w:rsidRPr="00CE06C1" w:rsidRDefault="00ED2A7D" w:rsidP="0001019C">
            <w:pPr>
              <w:pStyle w:val="Outline"/>
              <w:suppressAutoHyphens/>
              <w:spacing w:before="60" w:after="60"/>
              <w:ind w:left="408"/>
              <w:rPr>
                <w:sz w:val="18"/>
                <w:szCs w:val="18"/>
              </w:rPr>
            </w:pPr>
            <w:r w:rsidRPr="00CE06C1">
              <w:rPr>
                <w:b/>
                <w:color w:val="000000"/>
                <w:kern w:val="0"/>
                <w:sz w:val="18"/>
                <w:szCs w:val="18"/>
                <w:lang w:eastAsia="en-GB"/>
              </w:rPr>
              <w:t>Adresse courriel :</w:t>
            </w:r>
            <w:r w:rsidRPr="00CE06C1">
              <w:rPr>
                <w:sz w:val="18"/>
                <w:szCs w:val="18"/>
              </w:rPr>
              <w:t xml:space="preserve"> </w:t>
            </w:r>
            <w:hyperlink r:id="rId7" w:history="1">
              <w:r w:rsidRPr="00CE06C1">
                <w:rPr>
                  <w:rStyle w:val="Lienhypertexte"/>
                  <w:sz w:val="18"/>
                  <w:szCs w:val="18"/>
                </w:rPr>
                <w:t>cheikhna.mlemine@gmail.com</w:t>
              </w:r>
            </w:hyperlink>
            <w:r w:rsidRPr="00CE06C1">
              <w:rPr>
                <w:sz w:val="18"/>
                <w:szCs w:val="18"/>
              </w:rPr>
              <w:t xml:space="preserve"> </w:t>
            </w:r>
          </w:p>
          <w:p w14:paraId="2FBC6CEA" w14:textId="77777777" w:rsidR="00ED2A7D" w:rsidRPr="00CE06C1" w:rsidRDefault="00ED2A7D" w:rsidP="0001019C">
            <w:pPr>
              <w:pStyle w:val="Retraitcorpsdetexte"/>
              <w:spacing w:before="120" w:after="120"/>
              <w:ind w:left="124" w:right="289" w:firstLine="0"/>
              <w:jc w:val="both"/>
              <w:rPr>
                <w:color w:val="000000"/>
                <w:sz w:val="18"/>
                <w:szCs w:val="18"/>
                <w:lang w:eastAsia="en-GB"/>
              </w:rPr>
            </w:pPr>
            <w:r w:rsidRPr="00CE06C1">
              <w:rPr>
                <w:color w:val="000000"/>
                <w:sz w:val="18"/>
                <w:szCs w:val="18"/>
                <w:lang w:eastAsia="en-GB"/>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6AAB18C2" w14:textId="77777777" w:rsidR="00ED2A7D" w:rsidRPr="00CE06C1" w:rsidRDefault="00ED2A7D" w:rsidP="0001019C">
            <w:pPr>
              <w:pStyle w:val="Retraitcorpsdetexte"/>
              <w:spacing w:after="120"/>
              <w:ind w:left="124" w:right="289" w:firstLine="0"/>
              <w:jc w:val="both"/>
              <w:rPr>
                <w:color w:val="000000"/>
                <w:sz w:val="18"/>
                <w:szCs w:val="18"/>
                <w:lang w:eastAsia="en-GB"/>
              </w:rPr>
            </w:pPr>
            <w:r w:rsidRPr="00CE06C1">
              <w:rPr>
                <w:color w:val="000000"/>
                <w:sz w:val="18"/>
                <w:szCs w:val="18"/>
                <w:lang w:eastAsia="en-GB"/>
              </w:rPr>
              <w:t>Le débriefing peut être par écrit, par téléphone, vidéo-conférence ou en personne. Nous vous informerons par écrit et dans les meilleurs délais de la manière dont le débriefing aura lieu, en confirmant la date et l’heure.</w:t>
            </w:r>
          </w:p>
          <w:p w14:paraId="40E1BCD1" w14:textId="77777777" w:rsidR="00ED2A7D" w:rsidRPr="00CE06C1" w:rsidRDefault="00ED2A7D" w:rsidP="0001019C">
            <w:pPr>
              <w:pStyle w:val="Retraitcorpsdetexte"/>
              <w:spacing w:after="120"/>
              <w:ind w:left="124" w:right="289" w:firstLine="0"/>
              <w:jc w:val="both"/>
              <w:rPr>
                <w:iCs/>
                <w:sz w:val="18"/>
                <w:szCs w:val="18"/>
                <w:lang w:eastAsia="en-GB"/>
              </w:rPr>
            </w:pPr>
            <w:r w:rsidRPr="00CE06C1">
              <w:rPr>
                <w:color w:val="000000"/>
                <w:sz w:val="18"/>
                <w:szCs w:val="18"/>
                <w:lang w:eastAsia="en-GB"/>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 </w:t>
            </w:r>
          </w:p>
        </w:tc>
      </w:tr>
    </w:tbl>
    <w:p w14:paraId="66AE9FB7" w14:textId="77777777" w:rsidR="00ED2A7D" w:rsidRPr="00777AB2" w:rsidRDefault="00ED2A7D" w:rsidP="00ED2A7D">
      <w:pPr>
        <w:pStyle w:val="Retraitcorpsdetexte"/>
        <w:pageBreakBefore/>
        <w:numPr>
          <w:ilvl w:val="0"/>
          <w:numId w:val="1"/>
        </w:numPr>
        <w:spacing w:before="240" w:after="120"/>
        <w:ind w:left="284" w:right="289" w:hanging="284"/>
        <w:jc w:val="both"/>
        <w:rPr>
          <w:b/>
          <w:iCs/>
        </w:rPr>
      </w:pPr>
      <w:r w:rsidRPr="00777AB2">
        <w:rPr>
          <w:b/>
          <w:iCs/>
        </w:rPr>
        <w:lastRenderedPageBreak/>
        <w:t xml:space="preserve">Comment formuler une réclamation </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ED2A7D" w:rsidRPr="00CE06C1" w14:paraId="20293AF2" w14:textId="77777777" w:rsidTr="0001019C">
        <w:tc>
          <w:tcPr>
            <w:tcW w:w="9108" w:type="dxa"/>
            <w:shd w:val="clear" w:color="auto" w:fill="auto"/>
          </w:tcPr>
          <w:p w14:paraId="54322B7C" w14:textId="77777777" w:rsidR="00ED2A7D" w:rsidRPr="00CE06C1" w:rsidRDefault="00ED2A7D" w:rsidP="0082488C">
            <w:pPr>
              <w:pStyle w:val="Retraitcorpsdetexte"/>
              <w:spacing w:before="120" w:after="120"/>
              <w:ind w:left="142" w:right="289" w:firstLine="0"/>
              <w:jc w:val="both"/>
              <w:rPr>
                <w:b/>
                <w:iCs/>
                <w:sz w:val="18"/>
                <w:szCs w:val="18"/>
                <w:lang w:eastAsia="en-GB"/>
              </w:rPr>
            </w:pPr>
            <w:r w:rsidRPr="00CE06C1">
              <w:rPr>
                <w:b/>
                <w:iCs/>
                <w:sz w:val="18"/>
                <w:szCs w:val="18"/>
                <w:lang w:eastAsia="en-GB"/>
              </w:rPr>
              <w:t xml:space="preserve">DATE ET HEURE LIMITES : l’heure et la date limite pour présenter une réclamation est </w:t>
            </w:r>
            <w:r w:rsidR="002179CF">
              <w:rPr>
                <w:b/>
                <w:iCs/>
                <w:sz w:val="18"/>
                <w:szCs w:val="18"/>
                <w:lang w:eastAsia="en-GB"/>
              </w:rPr>
              <w:t>2</w:t>
            </w:r>
            <w:r w:rsidR="00A577BF">
              <w:rPr>
                <w:b/>
                <w:iCs/>
                <w:sz w:val="18"/>
                <w:szCs w:val="18"/>
                <w:lang w:eastAsia="en-GB"/>
              </w:rPr>
              <w:t>2</w:t>
            </w:r>
            <w:r w:rsidRPr="00CE06C1">
              <w:rPr>
                <w:b/>
                <w:iCs/>
                <w:sz w:val="18"/>
                <w:szCs w:val="18"/>
                <w:lang w:eastAsia="en-GB"/>
              </w:rPr>
              <w:t>/10/2021 à 1</w:t>
            </w:r>
            <w:r w:rsidR="0082488C">
              <w:rPr>
                <w:b/>
                <w:iCs/>
                <w:sz w:val="18"/>
                <w:szCs w:val="18"/>
                <w:lang w:eastAsia="en-GB"/>
              </w:rPr>
              <w:t>5</w:t>
            </w:r>
            <w:r w:rsidRPr="00CE06C1">
              <w:rPr>
                <w:b/>
                <w:iCs/>
                <w:sz w:val="18"/>
                <w:szCs w:val="18"/>
                <w:lang w:eastAsia="en-GB"/>
              </w:rPr>
              <w:t xml:space="preserve"> h</w:t>
            </w:r>
            <w:r w:rsidR="00A577BF">
              <w:rPr>
                <w:b/>
                <w:iCs/>
                <w:sz w:val="18"/>
                <w:szCs w:val="18"/>
                <w:lang w:eastAsia="en-GB"/>
              </w:rPr>
              <w:t xml:space="preserve"> </w:t>
            </w:r>
            <w:r w:rsidRPr="00CE06C1">
              <w:rPr>
                <w:b/>
                <w:iCs/>
                <w:sz w:val="18"/>
                <w:szCs w:val="18"/>
                <w:lang w:eastAsia="en-GB"/>
              </w:rPr>
              <w:t xml:space="preserve">00 </w:t>
            </w:r>
          </w:p>
          <w:p w14:paraId="23BB257E" w14:textId="77777777" w:rsidR="00ED2A7D" w:rsidRPr="00CE06C1" w:rsidRDefault="00ED2A7D" w:rsidP="0001019C">
            <w:pPr>
              <w:pStyle w:val="Retraitcorpsdetexte"/>
              <w:spacing w:before="120" w:after="120"/>
              <w:ind w:left="142" w:right="289" w:firstLine="0"/>
              <w:jc w:val="both"/>
              <w:rPr>
                <w:color w:val="000000"/>
                <w:sz w:val="18"/>
                <w:szCs w:val="18"/>
                <w:lang w:eastAsia="en-GB"/>
              </w:rPr>
            </w:pPr>
            <w:r w:rsidRPr="00CE06C1">
              <w:rPr>
                <w:color w:val="000000"/>
                <w:sz w:val="18"/>
                <w:szCs w:val="18"/>
                <w:lang w:eastAsia="en-GB"/>
              </w:rPr>
              <w:t>Indiquer l’intitulé du marché, le numéro de référence, le nom du Consultant, les détails du marché et l’adresse pour la présentation de la demande de débriefing comme suit :</w:t>
            </w:r>
          </w:p>
          <w:p w14:paraId="5D9A0666" w14:textId="77777777" w:rsidR="00ED2A7D" w:rsidRPr="00CE06C1" w:rsidRDefault="00ED2A7D" w:rsidP="0001019C">
            <w:pPr>
              <w:pStyle w:val="Outline"/>
              <w:suppressAutoHyphens/>
              <w:spacing w:before="60" w:after="60"/>
              <w:ind w:left="426"/>
              <w:rPr>
                <w:b/>
                <w:color w:val="000000"/>
                <w:sz w:val="18"/>
                <w:szCs w:val="18"/>
              </w:rPr>
            </w:pPr>
            <w:r w:rsidRPr="00CE06C1">
              <w:rPr>
                <w:b/>
                <w:color w:val="000000"/>
                <w:sz w:val="18"/>
                <w:szCs w:val="18"/>
              </w:rPr>
              <w:t xml:space="preserve">à l’attention de : </w:t>
            </w:r>
          </w:p>
          <w:p w14:paraId="78F456A9" w14:textId="77777777" w:rsidR="00ED2A7D" w:rsidRPr="00CE06C1" w:rsidRDefault="00ED2A7D" w:rsidP="0001019C">
            <w:pPr>
              <w:pStyle w:val="Outline"/>
              <w:suppressAutoHyphens/>
              <w:spacing w:before="60" w:after="60"/>
              <w:ind w:left="426"/>
              <w:rPr>
                <w:sz w:val="18"/>
                <w:szCs w:val="18"/>
              </w:rPr>
            </w:pPr>
            <w:r w:rsidRPr="00CE06C1">
              <w:rPr>
                <w:b/>
                <w:color w:val="000000"/>
                <w:kern w:val="0"/>
                <w:sz w:val="18"/>
                <w:szCs w:val="18"/>
                <w:lang w:eastAsia="en-GB"/>
              </w:rPr>
              <w:t>Nom :</w:t>
            </w:r>
            <w:r w:rsidRPr="00CE06C1">
              <w:rPr>
                <w:sz w:val="18"/>
                <w:szCs w:val="18"/>
              </w:rPr>
              <w:t xml:space="preserve"> Ahmed </w:t>
            </w:r>
            <w:proofErr w:type="spellStart"/>
            <w:r w:rsidRPr="00CE06C1">
              <w:rPr>
                <w:sz w:val="18"/>
                <w:szCs w:val="18"/>
              </w:rPr>
              <w:t>Ould</w:t>
            </w:r>
            <w:proofErr w:type="spellEnd"/>
            <w:r w:rsidRPr="00CE06C1">
              <w:rPr>
                <w:sz w:val="18"/>
                <w:szCs w:val="18"/>
              </w:rPr>
              <w:t xml:space="preserve"> </w:t>
            </w:r>
            <w:proofErr w:type="spellStart"/>
            <w:r w:rsidRPr="00CE06C1">
              <w:rPr>
                <w:sz w:val="18"/>
                <w:szCs w:val="18"/>
              </w:rPr>
              <w:t>Tebakh</w:t>
            </w:r>
            <w:proofErr w:type="spellEnd"/>
          </w:p>
          <w:p w14:paraId="50AD88E8" w14:textId="77777777" w:rsidR="00ED2A7D" w:rsidRPr="00CE06C1" w:rsidRDefault="00ED2A7D" w:rsidP="0001019C">
            <w:pPr>
              <w:pStyle w:val="Outline"/>
              <w:suppressAutoHyphens/>
              <w:spacing w:before="60" w:after="60"/>
              <w:ind w:left="426"/>
              <w:rPr>
                <w:i/>
                <w:sz w:val="18"/>
                <w:szCs w:val="18"/>
              </w:rPr>
            </w:pPr>
            <w:r w:rsidRPr="00CE06C1">
              <w:rPr>
                <w:b/>
                <w:color w:val="000000"/>
                <w:kern w:val="0"/>
                <w:sz w:val="18"/>
                <w:szCs w:val="18"/>
                <w:lang w:eastAsia="en-GB"/>
              </w:rPr>
              <w:t>Titre/position :</w:t>
            </w:r>
            <w:r w:rsidRPr="00CE06C1">
              <w:rPr>
                <w:sz w:val="18"/>
                <w:szCs w:val="18"/>
              </w:rPr>
              <w:t xml:space="preserve"> Président  </w:t>
            </w:r>
          </w:p>
          <w:p w14:paraId="2C69FB55" w14:textId="77777777" w:rsidR="00ED2A7D" w:rsidRPr="00CE06C1" w:rsidRDefault="00ED2A7D" w:rsidP="0001019C">
            <w:pPr>
              <w:pStyle w:val="Outline"/>
              <w:suppressAutoHyphens/>
              <w:spacing w:before="60" w:after="60"/>
              <w:ind w:left="426"/>
              <w:rPr>
                <w:sz w:val="18"/>
                <w:szCs w:val="18"/>
              </w:rPr>
            </w:pPr>
            <w:r w:rsidRPr="00CE06C1">
              <w:rPr>
                <w:b/>
                <w:color w:val="000000"/>
                <w:kern w:val="0"/>
                <w:sz w:val="18"/>
                <w:szCs w:val="18"/>
                <w:lang w:eastAsia="en-GB"/>
              </w:rPr>
              <w:t>Agence :</w:t>
            </w:r>
            <w:r w:rsidRPr="00CE06C1">
              <w:rPr>
                <w:sz w:val="18"/>
                <w:szCs w:val="18"/>
              </w:rPr>
              <w:t xml:space="preserve"> Autorité de régulation des Marchés Publics (ARMP)</w:t>
            </w:r>
          </w:p>
          <w:p w14:paraId="78DBB78E" w14:textId="77777777" w:rsidR="00ED2A7D" w:rsidRPr="00CE06C1" w:rsidRDefault="00ED2A7D" w:rsidP="0001019C">
            <w:pPr>
              <w:pStyle w:val="Outline"/>
              <w:suppressAutoHyphens/>
              <w:spacing w:before="60" w:after="60"/>
              <w:ind w:left="426"/>
              <w:rPr>
                <w:b/>
                <w:color w:val="000000"/>
                <w:kern w:val="0"/>
                <w:sz w:val="18"/>
                <w:szCs w:val="18"/>
                <w:lang w:eastAsia="en-GB"/>
              </w:rPr>
            </w:pPr>
            <w:r w:rsidRPr="00CE06C1">
              <w:rPr>
                <w:b/>
                <w:color w:val="000000"/>
                <w:kern w:val="0"/>
                <w:sz w:val="18"/>
                <w:szCs w:val="18"/>
                <w:lang w:eastAsia="en-GB"/>
              </w:rPr>
              <w:t xml:space="preserve">Adresse courriel : </w:t>
            </w:r>
            <w:hyperlink r:id="rId8" w:history="1">
              <w:r w:rsidRPr="00CE06C1">
                <w:rPr>
                  <w:rStyle w:val="Lienhypertexte"/>
                  <w:b/>
                  <w:kern w:val="0"/>
                  <w:sz w:val="18"/>
                  <w:szCs w:val="18"/>
                  <w:lang w:eastAsia="en-GB"/>
                </w:rPr>
                <w:t>contact@armp.mr</w:t>
              </w:r>
            </w:hyperlink>
            <w:r w:rsidRPr="00CE06C1">
              <w:rPr>
                <w:b/>
                <w:color w:val="000000"/>
                <w:kern w:val="0"/>
                <w:sz w:val="18"/>
                <w:szCs w:val="18"/>
                <w:lang w:eastAsia="en-GB"/>
              </w:rPr>
              <w:t xml:space="preserve">  </w:t>
            </w:r>
          </w:p>
          <w:p w14:paraId="201DADF6" w14:textId="77777777" w:rsidR="00ED2A7D" w:rsidRPr="00CE06C1" w:rsidRDefault="00ED2A7D" w:rsidP="0001019C">
            <w:pPr>
              <w:pStyle w:val="Outline"/>
              <w:suppressAutoHyphens/>
              <w:spacing w:before="60" w:after="60"/>
              <w:ind w:left="426"/>
              <w:rPr>
                <w:i/>
                <w:sz w:val="18"/>
                <w:szCs w:val="18"/>
              </w:rPr>
            </w:pPr>
            <w:r w:rsidRPr="00CE06C1">
              <w:rPr>
                <w:b/>
                <w:color w:val="000000"/>
                <w:sz w:val="18"/>
                <w:szCs w:val="18"/>
              </w:rPr>
              <w:t>Tél</w:t>
            </w:r>
            <w:r w:rsidRPr="00CE06C1">
              <w:rPr>
                <w:sz w:val="18"/>
                <w:szCs w:val="18"/>
              </w:rPr>
              <w:t xml:space="preserve"> : </w:t>
            </w:r>
            <w:r w:rsidRPr="00CE06C1">
              <w:rPr>
                <w:i/>
                <w:sz w:val="18"/>
                <w:szCs w:val="18"/>
              </w:rPr>
              <w:t>+ 222 45 24 13 03</w:t>
            </w:r>
          </w:p>
          <w:p w14:paraId="2DA77515" w14:textId="77777777" w:rsidR="00ED2A7D" w:rsidRPr="00CE06C1" w:rsidRDefault="00ED2A7D" w:rsidP="0001019C">
            <w:pPr>
              <w:pStyle w:val="Outline"/>
              <w:suppressAutoHyphens/>
              <w:spacing w:before="60" w:after="60"/>
              <w:ind w:left="426"/>
              <w:rPr>
                <w:iCs/>
                <w:sz w:val="18"/>
                <w:szCs w:val="18"/>
                <w:lang w:eastAsia="en-GB"/>
              </w:rPr>
            </w:pPr>
            <w:r w:rsidRPr="00CE06C1">
              <w:rPr>
                <w:iCs/>
                <w:sz w:val="18"/>
                <w:szCs w:val="18"/>
                <w:lang w:eastAsia="en-GB"/>
              </w:rPr>
              <w:t>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0C4381BF" w14:textId="77777777" w:rsidR="00ED2A7D" w:rsidRPr="00CE06C1" w:rsidRDefault="00ED2A7D" w:rsidP="0001019C">
            <w:pPr>
              <w:pStyle w:val="Retraitcorpsdetexte"/>
              <w:spacing w:before="120" w:after="120"/>
              <w:ind w:left="142" w:right="289" w:firstLine="0"/>
              <w:rPr>
                <w:iCs/>
                <w:sz w:val="18"/>
                <w:szCs w:val="18"/>
                <w:u w:val="single"/>
                <w:lang w:eastAsia="en-GB"/>
              </w:rPr>
            </w:pPr>
            <w:r w:rsidRPr="00CE06C1">
              <w:rPr>
                <w:iCs/>
                <w:sz w:val="18"/>
                <w:szCs w:val="18"/>
                <w:u w:val="single"/>
                <w:lang w:eastAsia="en-GB"/>
              </w:rPr>
              <w:t>Informations complémentaires :</w:t>
            </w:r>
          </w:p>
          <w:p w14:paraId="14D52B12" w14:textId="77777777" w:rsidR="00ED2A7D" w:rsidRPr="00CE06C1" w:rsidRDefault="00ED2A7D" w:rsidP="0001019C">
            <w:pPr>
              <w:pStyle w:val="Retraitcorpsdetexte"/>
              <w:spacing w:before="120" w:after="120"/>
              <w:ind w:left="142" w:right="289" w:firstLine="0"/>
              <w:jc w:val="both"/>
              <w:rPr>
                <w:iCs/>
                <w:sz w:val="18"/>
                <w:szCs w:val="18"/>
                <w:lang w:eastAsia="en-GB"/>
              </w:rPr>
            </w:pPr>
            <w:r w:rsidRPr="00CE06C1">
              <w:rPr>
                <w:iCs/>
                <w:sz w:val="18"/>
                <w:szCs w:val="18"/>
                <w:lang w:eastAsia="en-GB"/>
              </w:rPr>
              <w:t xml:space="preserve">Pour obtenir plus d’informations, prière </w:t>
            </w:r>
            <w:r w:rsidRPr="00CE06C1">
              <w:rPr>
                <w:iCs/>
                <w:color w:val="002060"/>
                <w:sz w:val="18"/>
                <w:szCs w:val="18"/>
                <w:lang w:eastAsia="en-GB"/>
              </w:rPr>
              <w:t xml:space="preserve">vous référer aux </w:t>
            </w:r>
            <w:hyperlink r:id="rId9" w:history="1">
              <w:r w:rsidRPr="00CE06C1">
                <w:rPr>
                  <w:rStyle w:val="Lienhypertexte"/>
                  <w:iCs/>
                  <w:color w:val="002060"/>
                  <w:sz w:val="18"/>
                  <w:szCs w:val="18"/>
                  <w:lang w:eastAsia="en-GB"/>
                </w:rPr>
                <w:t>Règlements de Passation de Marchés applicables aux Emprunteurs dans le cadre de financement de projets d’investissement</w:t>
              </w:r>
            </w:hyperlink>
            <w:r w:rsidRPr="00CE06C1">
              <w:rPr>
                <w:iCs/>
                <w:color w:val="002060"/>
                <w:sz w:val="18"/>
                <w:szCs w:val="18"/>
                <w:lang w:eastAsia="en-GB"/>
              </w:rPr>
              <w:t xml:space="preserve">, en date de juillet 2016 (Règles de Passation de Marchés) (Annexe III). Il vous est demandé de lire ces documents </w:t>
            </w:r>
            <w:r w:rsidRPr="00CE06C1">
              <w:rPr>
                <w:iCs/>
                <w:sz w:val="18"/>
                <w:szCs w:val="18"/>
                <w:lang w:eastAsia="en-GB"/>
              </w:rPr>
              <w:t>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50E20B3C" w14:textId="77777777" w:rsidR="00ED2A7D" w:rsidRPr="00CE06C1" w:rsidRDefault="00ED2A7D" w:rsidP="0001019C">
            <w:pPr>
              <w:pStyle w:val="Retraitcorpsdetexte"/>
              <w:spacing w:before="120" w:after="120"/>
              <w:ind w:left="142" w:right="289" w:firstLine="0"/>
              <w:rPr>
                <w:iCs/>
                <w:sz w:val="18"/>
                <w:szCs w:val="18"/>
                <w:lang w:eastAsia="en-GB"/>
              </w:rPr>
            </w:pPr>
            <w:r w:rsidRPr="00CE06C1">
              <w:rPr>
                <w:iCs/>
                <w:sz w:val="18"/>
                <w:szCs w:val="18"/>
                <w:lang w:eastAsia="en-GB"/>
              </w:rPr>
              <w:t>En résumé, les quatre exigences ci-après sont essentielles :</w:t>
            </w:r>
          </w:p>
          <w:p w14:paraId="0AD5D165" w14:textId="77777777" w:rsidR="00ED2A7D" w:rsidRPr="00CE06C1" w:rsidRDefault="00ED2A7D" w:rsidP="00ED2A7D">
            <w:pPr>
              <w:pStyle w:val="Retraitcorpsdetexte"/>
              <w:numPr>
                <w:ilvl w:val="0"/>
                <w:numId w:val="3"/>
              </w:numPr>
              <w:spacing w:after="120"/>
              <w:ind w:right="289"/>
              <w:jc w:val="both"/>
              <w:rPr>
                <w:iCs/>
                <w:sz w:val="18"/>
                <w:szCs w:val="18"/>
                <w:lang w:eastAsia="en-GB"/>
              </w:rPr>
            </w:pPr>
            <w:r w:rsidRPr="00CE06C1">
              <w:rPr>
                <w:iCs/>
                <w:sz w:val="18"/>
                <w:szCs w:val="18"/>
                <w:lang w:eastAsia="en-GB"/>
              </w:rPr>
              <w:t>Vous devez être une « partie intéressée ». Dans le cas présent, cela signifie un Consultant ayant remis une proposition dans le cadre de ce processus de sélection, et destinataire d’une Notification d’intention d’attribution.</w:t>
            </w:r>
          </w:p>
          <w:p w14:paraId="47CEC5F0" w14:textId="77777777" w:rsidR="00ED2A7D" w:rsidRPr="00CE06C1" w:rsidRDefault="00ED2A7D" w:rsidP="00ED2A7D">
            <w:pPr>
              <w:pStyle w:val="Retraitcorpsdetexte"/>
              <w:numPr>
                <w:ilvl w:val="0"/>
                <w:numId w:val="3"/>
              </w:numPr>
              <w:spacing w:after="120"/>
              <w:ind w:right="289"/>
              <w:jc w:val="both"/>
              <w:rPr>
                <w:iCs/>
                <w:sz w:val="18"/>
                <w:szCs w:val="18"/>
                <w:lang w:eastAsia="en-GB"/>
              </w:rPr>
            </w:pPr>
            <w:r w:rsidRPr="00CE06C1">
              <w:rPr>
                <w:iCs/>
                <w:sz w:val="18"/>
                <w:szCs w:val="18"/>
                <w:lang w:eastAsia="en-GB"/>
              </w:rPr>
              <w:t>La réclamation peut contester la décision d’attribution du marché exclusivement.</w:t>
            </w:r>
          </w:p>
          <w:p w14:paraId="628C7582" w14:textId="77777777" w:rsidR="00ED2A7D" w:rsidRPr="00CE06C1" w:rsidRDefault="00ED2A7D" w:rsidP="00ED2A7D">
            <w:pPr>
              <w:pStyle w:val="Retraitcorpsdetexte"/>
              <w:numPr>
                <w:ilvl w:val="0"/>
                <w:numId w:val="3"/>
              </w:numPr>
              <w:spacing w:after="120"/>
              <w:ind w:right="289"/>
              <w:jc w:val="both"/>
              <w:rPr>
                <w:iCs/>
                <w:sz w:val="18"/>
                <w:szCs w:val="18"/>
                <w:lang w:eastAsia="en-GB"/>
              </w:rPr>
            </w:pPr>
            <w:r w:rsidRPr="00CE06C1">
              <w:rPr>
                <w:iCs/>
                <w:sz w:val="18"/>
                <w:szCs w:val="18"/>
                <w:lang w:eastAsia="en-GB"/>
              </w:rPr>
              <w:t>La réclamation doit être reçue avant la date et l’heure limites indiquées ci-avant.</w:t>
            </w:r>
          </w:p>
          <w:p w14:paraId="4184D697" w14:textId="77777777" w:rsidR="00ED2A7D" w:rsidRPr="00CE06C1" w:rsidRDefault="00ED2A7D" w:rsidP="00ED2A7D">
            <w:pPr>
              <w:pStyle w:val="Retraitcorpsdetexte"/>
              <w:numPr>
                <w:ilvl w:val="0"/>
                <w:numId w:val="3"/>
              </w:numPr>
              <w:spacing w:after="120"/>
              <w:ind w:right="289"/>
              <w:jc w:val="both"/>
              <w:rPr>
                <w:iCs/>
                <w:sz w:val="18"/>
                <w:szCs w:val="18"/>
                <w:lang w:eastAsia="en-GB"/>
              </w:rPr>
            </w:pPr>
            <w:r w:rsidRPr="00CE06C1">
              <w:rPr>
                <w:iCs/>
                <w:sz w:val="18"/>
                <w:szCs w:val="18"/>
                <w:lang w:eastAsia="en-GB"/>
              </w:rPr>
              <w:t>Vous devez fournir dans la réclamation, tous les renseignements demandés par les Règles de Passation de Marchés (comme décrits à l’Annexe III).</w:t>
            </w:r>
          </w:p>
        </w:tc>
      </w:tr>
    </w:tbl>
    <w:p w14:paraId="68C71274" w14:textId="77777777" w:rsidR="00ED2A7D" w:rsidRPr="00777AB2" w:rsidRDefault="00ED2A7D" w:rsidP="00ED2A7D">
      <w:pPr>
        <w:pStyle w:val="Retraitcorpsdetexte"/>
        <w:pageBreakBefore/>
        <w:numPr>
          <w:ilvl w:val="0"/>
          <w:numId w:val="1"/>
        </w:numPr>
        <w:spacing w:before="240" w:after="120"/>
        <w:ind w:left="284" w:right="289" w:hanging="284"/>
        <w:jc w:val="both"/>
        <w:rPr>
          <w:b/>
          <w:iCs/>
        </w:rPr>
      </w:pPr>
      <w:r w:rsidRPr="00777AB2">
        <w:rPr>
          <w:b/>
          <w:iCs/>
        </w:rPr>
        <w:lastRenderedPageBreak/>
        <w:t xml:space="preserve">Période d’attente </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ED2A7D" w:rsidRPr="00777AB2" w14:paraId="202000FD" w14:textId="77777777" w:rsidTr="0001019C">
        <w:tc>
          <w:tcPr>
            <w:tcW w:w="9108" w:type="dxa"/>
            <w:shd w:val="clear" w:color="auto" w:fill="auto"/>
          </w:tcPr>
          <w:p w14:paraId="381BE35A" w14:textId="77777777" w:rsidR="00ED2A7D" w:rsidRPr="00777AB2" w:rsidRDefault="00ED2A7D" w:rsidP="00A577BF">
            <w:pPr>
              <w:pStyle w:val="Retraitcorpsdetexte"/>
              <w:spacing w:before="120" w:after="120"/>
              <w:ind w:left="142" w:right="289" w:firstLine="0"/>
              <w:jc w:val="both"/>
              <w:rPr>
                <w:b/>
                <w:iCs/>
                <w:lang w:eastAsia="en-GB"/>
              </w:rPr>
            </w:pPr>
            <w:r w:rsidRPr="00777AB2">
              <w:rPr>
                <w:b/>
                <w:iCs/>
                <w:lang w:eastAsia="en-GB"/>
              </w:rPr>
              <w:t xml:space="preserve">DATE ET HEURE LIMITES : l’heure et la date limite d’expiration de la Période d’attente est </w:t>
            </w:r>
            <w:r w:rsidR="00A577BF">
              <w:rPr>
                <w:b/>
                <w:iCs/>
                <w:lang w:eastAsia="en-GB"/>
              </w:rPr>
              <w:t>22</w:t>
            </w:r>
            <w:r w:rsidRPr="00777AB2">
              <w:rPr>
                <w:b/>
                <w:iCs/>
                <w:lang w:eastAsia="en-GB"/>
              </w:rPr>
              <w:t>/10/2021 à 1</w:t>
            </w:r>
            <w:r w:rsidR="0082488C">
              <w:rPr>
                <w:b/>
                <w:iCs/>
                <w:lang w:eastAsia="en-GB"/>
              </w:rPr>
              <w:t>5</w:t>
            </w:r>
            <w:r w:rsidRPr="00777AB2">
              <w:rPr>
                <w:b/>
                <w:iCs/>
                <w:lang w:eastAsia="en-GB"/>
              </w:rPr>
              <w:t xml:space="preserve"> h00</w:t>
            </w:r>
          </w:p>
          <w:p w14:paraId="20EDCD29" w14:textId="77777777" w:rsidR="00ED2A7D" w:rsidRPr="00777AB2" w:rsidRDefault="00ED2A7D" w:rsidP="0001019C">
            <w:pPr>
              <w:pStyle w:val="Retraitcorpsdetexte"/>
              <w:spacing w:before="120" w:after="120"/>
              <w:ind w:left="142" w:right="289" w:firstLine="0"/>
              <w:jc w:val="both"/>
              <w:rPr>
                <w:lang w:eastAsia="en-GB"/>
              </w:rPr>
            </w:pPr>
            <w:r w:rsidRPr="00777AB2">
              <w:rPr>
                <w:lang w:eastAsia="en-GB"/>
              </w:rPr>
              <w:t>La période d’attente est de dix (10) jours ouvrables à compter de la date d’envoi de la présente Notification de l’intention d’attribution.</w:t>
            </w:r>
          </w:p>
          <w:p w14:paraId="5DE47316" w14:textId="77777777" w:rsidR="00ED2A7D" w:rsidRPr="00777AB2" w:rsidRDefault="00ED2A7D" w:rsidP="0001019C">
            <w:pPr>
              <w:pStyle w:val="Retraitcorpsdetexte"/>
              <w:spacing w:before="120" w:after="120"/>
              <w:ind w:left="142" w:right="289" w:firstLine="0"/>
              <w:jc w:val="both"/>
              <w:rPr>
                <w:iCs/>
                <w:lang w:eastAsia="en-GB"/>
              </w:rPr>
            </w:pPr>
            <w:r w:rsidRPr="00777AB2">
              <w:rPr>
                <w:lang w:eastAsia="en-GB"/>
              </w:rPr>
              <w:t>La période d’attente pourra être prorogée. Cela pourrait survenir lorsque nous ne sommes pas en mesure d’accorder un débriefing dans le délai de cinq (5) jours ouvrables prescrit. Dans un tel cas, nous vous notifierons la prorogation</w:t>
            </w:r>
            <w:r w:rsidRPr="00777AB2">
              <w:rPr>
                <w:iCs/>
                <w:lang w:eastAsia="en-GB"/>
              </w:rPr>
              <w:t xml:space="preserve"> </w:t>
            </w:r>
          </w:p>
        </w:tc>
      </w:tr>
    </w:tbl>
    <w:p w14:paraId="06D2B644" w14:textId="77777777" w:rsidR="00ED2A7D" w:rsidRPr="00777AB2" w:rsidRDefault="00ED2A7D" w:rsidP="00ED2A7D">
      <w:pPr>
        <w:pStyle w:val="Retraitcorpsdetexte"/>
        <w:spacing w:before="240" w:after="240"/>
        <w:ind w:left="142" w:right="288" w:firstLine="0"/>
        <w:rPr>
          <w:iCs/>
        </w:rPr>
      </w:pPr>
      <w:r w:rsidRPr="00777AB2">
        <w:rPr>
          <w:iCs/>
        </w:rPr>
        <w:t>Pour toute question relative à la présente Notification, prière nous contacter.</w:t>
      </w:r>
    </w:p>
    <w:p w14:paraId="5CA705B3" w14:textId="77777777" w:rsidR="00ED2A7D" w:rsidRPr="00777AB2" w:rsidRDefault="00ED2A7D" w:rsidP="00ED2A7D">
      <w:pPr>
        <w:pStyle w:val="Retraitcorpsdetexte"/>
        <w:spacing w:before="240" w:after="240"/>
        <w:ind w:left="142" w:right="288" w:firstLine="0"/>
        <w:rPr>
          <w:iCs/>
        </w:rPr>
      </w:pPr>
      <w:r w:rsidRPr="00777AB2">
        <w:rPr>
          <w:iCs/>
        </w:rPr>
        <w:t>Au:</w:t>
      </w:r>
    </w:p>
    <w:p w14:paraId="0E928A4F" w14:textId="77777777" w:rsidR="00ED2A7D" w:rsidRPr="00777AB2" w:rsidRDefault="00ED2A7D" w:rsidP="00ED2A7D">
      <w:pPr>
        <w:tabs>
          <w:tab w:val="right" w:leader="underscore" w:pos="7371"/>
        </w:tabs>
        <w:spacing w:before="240" w:after="240"/>
        <w:ind w:left="142"/>
        <w:rPr>
          <w:b/>
          <w:sz w:val="20"/>
        </w:rPr>
      </w:pPr>
      <w:r w:rsidRPr="00777AB2">
        <w:rPr>
          <w:b/>
          <w:sz w:val="20"/>
        </w:rPr>
        <w:t xml:space="preserve">Nom: </w:t>
      </w:r>
      <w:r w:rsidRPr="00777AB2">
        <w:rPr>
          <w:sz w:val="20"/>
        </w:rPr>
        <w:t xml:space="preserve">Mohamed </w:t>
      </w:r>
      <w:proofErr w:type="spellStart"/>
      <w:r w:rsidRPr="00777AB2">
        <w:rPr>
          <w:sz w:val="20"/>
        </w:rPr>
        <w:t>Lemine</w:t>
      </w:r>
      <w:proofErr w:type="spellEnd"/>
      <w:r w:rsidRPr="00777AB2">
        <w:rPr>
          <w:sz w:val="20"/>
        </w:rPr>
        <w:t xml:space="preserve"> CHEIKHNA</w:t>
      </w:r>
    </w:p>
    <w:p w14:paraId="26D0A9DB" w14:textId="77777777" w:rsidR="00ED2A7D" w:rsidRPr="00777AB2" w:rsidRDefault="00ED2A7D" w:rsidP="00ED2A7D">
      <w:pPr>
        <w:tabs>
          <w:tab w:val="right" w:leader="underscore" w:pos="7371"/>
        </w:tabs>
        <w:spacing w:before="240" w:after="240"/>
        <w:ind w:left="142"/>
        <w:rPr>
          <w:b/>
          <w:sz w:val="20"/>
        </w:rPr>
      </w:pPr>
      <w:r w:rsidRPr="00777AB2">
        <w:rPr>
          <w:b/>
          <w:sz w:val="20"/>
        </w:rPr>
        <w:t xml:space="preserve">Titre/position : </w:t>
      </w:r>
      <w:r w:rsidRPr="00777AB2">
        <w:rPr>
          <w:sz w:val="20"/>
        </w:rPr>
        <w:t>PRMP du MAEPSP</w:t>
      </w:r>
    </w:p>
    <w:p w14:paraId="2E10F008" w14:textId="77777777" w:rsidR="00ED2A7D" w:rsidRPr="00777AB2" w:rsidRDefault="00ED2A7D" w:rsidP="00ED2A7D">
      <w:pPr>
        <w:tabs>
          <w:tab w:val="right" w:leader="underscore" w:pos="7371"/>
        </w:tabs>
        <w:spacing w:before="240" w:after="240"/>
        <w:ind w:left="142"/>
        <w:rPr>
          <w:sz w:val="20"/>
        </w:rPr>
      </w:pPr>
      <w:r w:rsidRPr="00777AB2">
        <w:rPr>
          <w:b/>
          <w:sz w:val="20"/>
        </w:rPr>
        <w:t>Téléphone : +222 47 10 47 45</w:t>
      </w:r>
    </w:p>
    <w:p w14:paraId="5AD52298" w14:textId="77777777" w:rsidR="00ED2A7D" w:rsidRPr="00777AB2" w:rsidRDefault="00ED2A7D" w:rsidP="00ED2A7D">
      <w:pPr>
        <w:tabs>
          <w:tab w:val="right" w:leader="underscore" w:pos="7371"/>
        </w:tabs>
        <w:spacing w:before="240" w:after="240"/>
        <w:ind w:left="142"/>
        <w:rPr>
          <w:rStyle w:val="Lienhypertexte"/>
          <w:b/>
          <w:sz w:val="20"/>
        </w:rPr>
      </w:pPr>
      <w:r w:rsidRPr="00777AB2">
        <w:rPr>
          <w:b/>
          <w:sz w:val="20"/>
        </w:rPr>
        <w:t xml:space="preserve">Courriel : </w:t>
      </w:r>
      <w:hyperlink r:id="rId10" w:history="1">
        <w:r w:rsidRPr="00777AB2">
          <w:rPr>
            <w:rStyle w:val="Lienhypertexte"/>
            <w:sz w:val="20"/>
          </w:rPr>
          <w:t>cheikhna.mlemine@gmail.com</w:t>
        </w:r>
      </w:hyperlink>
      <w:r w:rsidRPr="00777AB2">
        <w:rPr>
          <w:sz w:val="20"/>
        </w:rPr>
        <w:t xml:space="preserve"> </w:t>
      </w:r>
      <w:r w:rsidRPr="00777AB2">
        <w:rPr>
          <w:b/>
          <w:sz w:val="20"/>
        </w:rPr>
        <w:t xml:space="preserve">   </w:t>
      </w:r>
    </w:p>
    <w:p w14:paraId="3D9D0A32" w14:textId="77777777" w:rsidR="00ED2A7D" w:rsidRPr="00777AB2" w:rsidRDefault="00ED2A7D" w:rsidP="00ED2A7D">
      <w:pPr>
        <w:tabs>
          <w:tab w:val="right" w:leader="underscore" w:pos="7371"/>
        </w:tabs>
        <w:spacing w:before="240" w:after="240"/>
        <w:ind w:left="142"/>
        <w:rPr>
          <w:b/>
          <w:sz w:val="20"/>
        </w:rPr>
      </w:pPr>
    </w:p>
    <w:p w14:paraId="4C9CE5FF" w14:textId="77777777" w:rsidR="00ED2A7D" w:rsidRPr="00777AB2" w:rsidRDefault="00ED2A7D" w:rsidP="00ED2A7D">
      <w:pPr>
        <w:tabs>
          <w:tab w:val="right" w:leader="underscore" w:pos="7371"/>
        </w:tabs>
        <w:spacing w:before="240" w:after="240"/>
        <w:ind w:left="142"/>
        <w:rPr>
          <w:b/>
          <w:sz w:val="20"/>
        </w:rPr>
      </w:pPr>
    </w:p>
    <w:p w14:paraId="3A304C91" w14:textId="77777777" w:rsidR="00ED2A7D" w:rsidRPr="00777AB2" w:rsidRDefault="00ED2A7D" w:rsidP="00ED2A7D">
      <w:pPr>
        <w:tabs>
          <w:tab w:val="right" w:leader="underscore" w:pos="7371"/>
        </w:tabs>
        <w:spacing w:before="240" w:after="240"/>
        <w:ind w:left="142"/>
        <w:rPr>
          <w:b/>
          <w:sz w:val="20"/>
        </w:rPr>
      </w:pPr>
    </w:p>
    <w:p w14:paraId="69F623DA" w14:textId="77777777" w:rsidR="00ED2A7D" w:rsidRPr="00777AB2" w:rsidRDefault="00ED2A7D" w:rsidP="00ED2A7D">
      <w:pPr>
        <w:tabs>
          <w:tab w:val="right" w:leader="underscore" w:pos="7371"/>
        </w:tabs>
        <w:spacing w:before="240" w:after="240"/>
        <w:ind w:left="142"/>
        <w:rPr>
          <w:sz w:val="20"/>
        </w:rPr>
      </w:pPr>
    </w:p>
    <w:p w14:paraId="22CA3F7C" w14:textId="77777777" w:rsidR="00ED2A7D" w:rsidRPr="00777AB2" w:rsidRDefault="00ED2A7D" w:rsidP="00ED2A7D">
      <w:pPr>
        <w:rPr>
          <w:sz w:val="20"/>
        </w:rPr>
      </w:pPr>
    </w:p>
    <w:p w14:paraId="43F230FE" w14:textId="77777777" w:rsidR="00ED2A7D" w:rsidRPr="00777AB2" w:rsidRDefault="00ED2A7D" w:rsidP="00ED2A7D">
      <w:pPr>
        <w:rPr>
          <w:sz w:val="20"/>
        </w:rPr>
      </w:pPr>
    </w:p>
    <w:p w14:paraId="3D4E5BE9" w14:textId="77777777" w:rsidR="00244618" w:rsidRDefault="00244618"/>
    <w:sectPr w:rsidR="00244618" w:rsidSect="003B07ED">
      <w:headerReference w:type="even" r:id="rId11"/>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8AE9F" w14:textId="77777777" w:rsidR="0073430F" w:rsidRDefault="0073430F" w:rsidP="00F73729">
      <w:r>
        <w:separator/>
      </w:r>
    </w:p>
  </w:endnote>
  <w:endnote w:type="continuationSeparator" w:id="0">
    <w:p w14:paraId="06F949FF" w14:textId="77777777" w:rsidR="0073430F" w:rsidRDefault="0073430F" w:rsidP="00F7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9A686" w14:textId="77777777" w:rsidR="0073430F" w:rsidRDefault="0073430F" w:rsidP="00F73729">
      <w:r>
        <w:separator/>
      </w:r>
    </w:p>
  </w:footnote>
  <w:footnote w:type="continuationSeparator" w:id="0">
    <w:p w14:paraId="0B952574" w14:textId="77777777" w:rsidR="0073430F" w:rsidRDefault="0073430F" w:rsidP="00F73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376F" w14:textId="77777777" w:rsidR="001F5147" w:rsidRPr="00556826" w:rsidRDefault="0073430F" w:rsidP="001F5147">
    <w:pPr>
      <w:pStyle w:val="En-tte"/>
      <w:pBdr>
        <w:bottom w:val="single" w:sz="4" w:space="1" w:color="auto"/>
      </w:pBdr>
      <w:tabs>
        <w:tab w:val="clear" w:pos="4320"/>
        <w:tab w:val="clear" w:pos="8640"/>
        <w:tab w:val="left" w:pos="1275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DC7A" w14:textId="77777777" w:rsidR="001B6AD9" w:rsidRPr="00212880" w:rsidRDefault="00A14BAC" w:rsidP="001B6AD9">
    <w:pPr>
      <w:jc w:val="center"/>
      <w:rPr>
        <w:b/>
        <w:bCs/>
      </w:rPr>
    </w:pPr>
    <w:r w:rsidRPr="00212880">
      <w:rPr>
        <w:b/>
        <w:bCs/>
      </w:rPr>
      <w:t>REPUBLIQUE ISLAMIQUE DE MAURITANIE</w:t>
    </w:r>
  </w:p>
  <w:p w14:paraId="42C1E4CD" w14:textId="77777777" w:rsidR="001B6AD9" w:rsidRDefault="00A14BAC" w:rsidP="001B6AD9">
    <w:pPr>
      <w:jc w:val="center"/>
      <w:rPr>
        <w:b/>
        <w:bCs/>
      </w:rPr>
    </w:pPr>
    <w:r w:rsidRPr="00212880">
      <w:rPr>
        <w:b/>
        <w:bCs/>
      </w:rPr>
      <w:t>Ministère des Affaires Economiques et de la promotion des Secteurs</w:t>
    </w:r>
    <w:r>
      <w:rPr>
        <w:b/>
        <w:bCs/>
      </w:rPr>
      <w:t xml:space="preserve"> </w:t>
    </w:r>
    <w:r w:rsidRPr="00212880">
      <w:rPr>
        <w:b/>
        <w:bCs/>
      </w:rPr>
      <w:t>Productifs</w:t>
    </w:r>
  </w:p>
  <w:p w14:paraId="237353F5" w14:textId="77777777" w:rsidR="00A55552" w:rsidRPr="00212880" w:rsidRDefault="00A14BAC" w:rsidP="001B6AD9">
    <w:pPr>
      <w:jc w:val="center"/>
      <w:rPr>
        <w:b/>
        <w:bCs/>
      </w:rPr>
    </w:pPr>
    <w:r>
      <w:rPr>
        <w:b/>
        <w:bCs/>
      </w:rPr>
      <w:t>Commission de Passation des Marchés Publics</w:t>
    </w:r>
  </w:p>
  <w:p w14:paraId="1A68A7E3" w14:textId="77777777" w:rsidR="001F5147" w:rsidRPr="00B3323A" w:rsidRDefault="0073430F" w:rsidP="001F5147">
    <w:pPr>
      <w:pStyle w:val="En-tte"/>
      <w:pBdr>
        <w:bottom w:val="single" w:sz="4" w:space="1" w:color="auto"/>
      </w:pBdr>
      <w:tabs>
        <w:tab w:val="clear" w:pos="4320"/>
        <w:tab w:val="clear" w:pos="8640"/>
        <w:tab w:val="left" w:pos="1275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B3CCB"/>
    <w:multiLevelType w:val="hybridMultilevel"/>
    <w:tmpl w:val="122683FA"/>
    <w:lvl w:ilvl="0" w:tplc="B456BF12">
      <w:start w:val="1"/>
      <w:numFmt w:val="bullet"/>
      <w:lvlText w:val=""/>
      <w:lvlJc w:val="left"/>
      <w:pPr>
        <w:ind w:left="720" w:hanging="360"/>
      </w:pPr>
      <w:rPr>
        <w:rFonts w:ascii="Wingdings" w:hAnsi="Wingdings" w:hint="default"/>
        <w:b/>
        <w:bCs/>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90E1E4F"/>
    <w:multiLevelType w:val="hybridMultilevel"/>
    <w:tmpl w:val="E0C81C4C"/>
    <w:lvl w:ilvl="0" w:tplc="5F94055C">
      <w:start w:val="1"/>
      <w:numFmt w:val="decimal"/>
      <w:lvlText w:val="%1."/>
      <w:lvlJc w:val="left"/>
      <w:pPr>
        <w:ind w:left="1080" w:hanging="360"/>
      </w:pPr>
      <w:rPr>
        <w:rFonts w:hint="default"/>
      </w:rPr>
    </w:lvl>
    <w:lvl w:ilvl="1" w:tplc="8CFC27C6">
      <w:start w:val="1"/>
      <w:numFmt w:val="lowerLetter"/>
      <w:lvlText w:val="%2)"/>
      <w:lvlJc w:val="left"/>
      <w:pPr>
        <w:ind w:left="1800" w:hanging="360"/>
      </w:pPr>
      <w:rPr>
        <w:rFonts w:hint="default"/>
      </w:rPr>
    </w:lvl>
    <w:lvl w:ilvl="2" w:tplc="1200CCC4">
      <w:start w:val="1"/>
      <w:numFmt w:val="lowerRoman"/>
      <w:lvlText w:val="(%3)"/>
      <w:lvlJc w:val="left"/>
      <w:pPr>
        <w:ind w:left="3060" w:hanging="72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BE43F54"/>
    <w:multiLevelType w:val="hybridMultilevel"/>
    <w:tmpl w:val="ACF47EF6"/>
    <w:lvl w:ilvl="0" w:tplc="AE20A7A4">
      <w:start w:val="1"/>
      <w:numFmt w:val="lowerLetter"/>
      <w:lvlText w:val="%1)"/>
      <w:lvlJc w:val="left"/>
      <w:pPr>
        <w:ind w:left="1080" w:hanging="360"/>
      </w:pPr>
      <w:rPr>
        <w:rFonts w:hint="default"/>
      </w:rPr>
    </w:lvl>
    <w:lvl w:ilvl="1" w:tplc="1F72B066">
      <w:start w:val="1"/>
      <w:numFmt w:val="lowerRoman"/>
      <w:lvlText w:val="(%2)"/>
      <w:lvlJc w:val="left"/>
      <w:pPr>
        <w:ind w:left="2160" w:hanging="72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7D"/>
    <w:rsid w:val="000A646D"/>
    <w:rsid w:val="000C7E91"/>
    <w:rsid w:val="00141B41"/>
    <w:rsid w:val="002179CF"/>
    <w:rsid w:val="00244618"/>
    <w:rsid w:val="00266805"/>
    <w:rsid w:val="0028113B"/>
    <w:rsid w:val="002C0292"/>
    <w:rsid w:val="002C707C"/>
    <w:rsid w:val="002F6C72"/>
    <w:rsid w:val="00353A13"/>
    <w:rsid w:val="0039734C"/>
    <w:rsid w:val="003A7325"/>
    <w:rsid w:val="00463726"/>
    <w:rsid w:val="004C258D"/>
    <w:rsid w:val="004D364F"/>
    <w:rsid w:val="004E5096"/>
    <w:rsid w:val="005525B9"/>
    <w:rsid w:val="00601BD9"/>
    <w:rsid w:val="0068489F"/>
    <w:rsid w:val="006A0A6F"/>
    <w:rsid w:val="006C278C"/>
    <w:rsid w:val="0073430F"/>
    <w:rsid w:val="00790C5F"/>
    <w:rsid w:val="00801DD8"/>
    <w:rsid w:val="0082488C"/>
    <w:rsid w:val="00846176"/>
    <w:rsid w:val="008655E4"/>
    <w:rsid w:val="00890FA8"/>
    <w:rsid w:val="008F7841"/>
    <w:rsid w:val="00910FAD"/>
    <w:rsid w:val="00932943"/>
    <w:rsid w:val="0098201C"/>
    <w:rsid w:val="009954D7"/>
    <w:rsid w:val="00A11130"/>
    <w:rsid w:val="00A14BAC"/>
    <w:rsid w:val="00A27510"/>
    <w:rsid w:val="00A577BF"/>
    <w:rsid w:val="00AF28C6"/>
    <w:rsid w:val="00B74A54"/>
    <w:rsid w:val="00BE2503"/>
    <w:rsid w:val="00BE67F6"/>
    <w:rsid w:val="00C95F88"/>
    <w:rsid w:val="00CC6633"/>
    <w:rsid w:val="00CD32E2"/>
    <w:rsid w:val="00CD4A2B"/>
    <w:rsid w:val="00CE6F68"/>
    <w:rsid w:val="00D15039"/>
    <w:rsid w:val="00D42AF9"/>
    <w:rsid w:val="00DA4E99"/>
    <w:rsid w:val="00E91237"/>
    <w:rsid w:val="00ED142F"/>
    <w:rsid w:val="00ED2A7D"/>
    <w:rsid w:val="00F54125"/>
    <w:rsid w:val="00F73729"/>
    <w:rsid w:val="00FF09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1C71"/>
  <w15:docId w15:val="{EA009306-99A5-4217-9AD1-4D19F9CE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A7D"/>
    <w:pPr>
      <w:spacing w:after="0" w:line="240" w:lineRule="auto"/>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D2A7D"/>
    <w:pPr>
      <w:tabs>
        <w:tab w:val="center" w:pos="4320"/>
        <w:tab w:val="right" w:pos="8640"/>
      </w:tabs>
    </w:pPr>
    <w:rPr>
      <w:sz w:val="20"/>
    </w:rPr>
  </w:style>
  <w:style w:type="character" w:customStyle="1" w:styleId="En-tteCar">
    <w:name w:val="En-tête Car"/>
    <w:basedOn w:val="Policepardfaut"/>
    <w:link w:val="En-tte"/>
    <w:uiPriority w:val="99"/>
    <w:rsid w:val="00ED2A7D"/>
    <w:rPr>
      <w:rFonts w:ascii="Times New Roman" w:eastAsia="Times New Roman" w:hAnsi="Times New Roman" w:cs="Times New Roman"/>
      <w:sz w:val="20"/>
      <w:szCs w:val="20"/>
    </w:rPr>
  </w:style>
  <w:style w:type="paragraph" w:styleId="Retraitcorpsdetexte">
    <w:name w:val="Body Text Indent"/>
    <w:basedOn w:val="Normal"/>
    <w:link w:val="RetraitcorpsdetexteCar"/>
    <w:rsid w:val="00ED2A7D"/>
    <w:pPr>
      <w:ind w:left="1440" w:hanging="720"/>
    </w:pPr>
    <w:rPr>
      <w:sz w:val="20"/>
    </w:rPr>
  </w:style>
  <w:style w:type="character" w:customStyle="1" w:styleId="RetraitcorpsdetexteCar">
    <w:name w:val="Retrait corps de texte Car"/>
    <w:basedOn w:val="Policepardfaut"/>
    <w:link w:val="Retraitcorpsdetexte"/>
    <w:rsid w:val="00ED2A7D"/>
    <w:rPr>
      <w:rFonts w:ascii="Times New Roman" w:eastAsia="Times New Roman" w:hAnsi="Times New Roman" w:cs="Times New Roman"/>
      <w:sz w:val="20"/>
      <w:szCs w:val="20"/>
    </w:rPr>
  </w:style>
  <w:style w:type="paragraph" w:customStyle="1" w:styleId="Outline">
    <w:name w:val="Outline"/>
    <w:basedOn w:val="Normal"/>
    <w:rsid w:val="00ED2A7D"/>
    <w:pPr>
      <w:spacing w:before="240"/>
    </w:pPr>
    <w:rPr>
      <w:kern w:val="28"/>
      <w:lang w:eastAsia="fr-FR"/>
    </w:rPr>
  </w:style>
  <w:style w:type="character" w:styleId="Lienhypertexte">
    <w:name w:val="Hyperlink"/>
    <w:uiPriority w:val="99"/>
    <w:rsid w:val="00ED2A7D"/>
    <w:rPr>
      <w:rFonts w:ascii="Times New Roman" w:hAnsi="Times New Roman"/>
      <w:color w:val="0000FF"/>
      <w:sz w:val="24"/>
      <w:u w:val="single"/>
    </w:rPr>
  </w:style>
  <w:style w:type="paragraph" w:customStyle="1" w:styleId="SectionIXHeader">
    <w:name w:val="Section IX Header"/>
    <w:basedOn w:val="Normal"/>
    <w:rsid w:val="00ED2A7D"/>
    <w:pPr>
      <w:spacing w:before="240" w:after="240"/>
      <w:jc w:val="center"/>
    </w:pPr>
    <w:rPr>
      <w:rFonts w:ascii="Times New Roman Bold" w:hAnsi="Times New Roman Bold"/>
      <w:b/>
      <w:sz w:val="36"/>
      <w:szCs w:val="24"/>
    </w:rPr>
  </w:style>
  <w:style w:type="paragraph" w:styleId="Titre">
    <w:name w:val="Title"/>
    <w:basedOn w:val="Normal"/>
    <w:link w:val="TitreCar"/>
    <w:uiPriority w:val="10"/>
    <w:qFormat/>
    <w:rsid w:val="00ED2A7D"/>
    <w:pPr>
      <w:spacing w:after="200"/>
      <w:ind w:left="576" w:hanging="576"/>
      <w:jc w:val="center"/>
    </w:pPr>
    <w:rPr>
      <w:rFonts w:ascii="Cambria" w:hAnsi="Cambria"/>
      <w:b/>
      <w:bCs/>
      <w:kern w:val="28"/>
      <w:sz w:val="32"/>
      <w:szCs w:val="32"/>
    </w:rPr>
  </w:style>
  <w:style w:type="character" w:customStyle="1" w:styleId="TitreCar">
    <w:name w:val="Titre Car"/>
    <w:basedOn w:val="Policepardfaut"/>
    <w:link w:val="Titre"/>
    <w:uiPriority w:val="10"/>
    <w:rsid w:val="00ED2A7D"/>
    <w:rPr>
      <w:rFonts w:ascii="Cambria" w:eastAsia="Times New Roman" w:hAnsi="Cambria" w:cs="Times New Roman"/>
      <w:b/>
      <w:bCs/>
      <w:kern w:val="28"/>
      <w:sz w:val="32"/>
      <w:szCs w:val="32"/>
    </w:rPr>
  </w:style>
  <w:style w:type="paragraph" w:styleId="Paragraphedeliste">
    <w:name w:val="List Paragraph"/>
    <w:basedOn w:val="Normal"/>
    <w:uiPriority w:val="34"/>
    <w:qFormat/>
    <w:rsid w:val="00801DD8"/>
    <w:pPr>
      <w:overflowPunct w:val="0"/>
      <w:autoSpaceDE w:val="0"/>
      <w:autoSpaceDN w:val="0"/>
      <w:adjustRightInd w:val="0"/>
      <w:ind w:left="720"/>
      <w:contextualSpacing/>
      <w:textAlignment w:val="baseline"/>
    </w:pPr>
    <w:rPr>
      <w:rFonts w:ascii="CG Times (W1)" w:hAnsi="CG Times (W1)"/>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armp.m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ikhna.mlemine@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eikhna.mlemine@gmail.com" TargetMode="External"/><Relationship Id="rId4" Type="http://schemas.openxmlformats.org/officeDocument/2006/relationships/webSettings" Target="webSettings.xml"/><Relationship Id="rId9" Type="http://schemas.openxmlformats.org/officeDocument/2006/relationships/hyperlink" Target="https://policies.worldbank.org/sites/ppf3/PPFDocuments/Forms/DispPage.aspx?docid=4005"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1458</Words>
  <Characters>8019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LENOVO</cp:lastModifiedBy>
  <cp:revision>2</cp:revision>
  <dcterms:created xsi:type="dcterms:W3CDTF">2021-10-11T15:11:00Z</dcterms:created>
  <dcterms:modified xsi:type="dcterms:W3CDTF">2021-10-11T15:11:00Z</dcterms:modified>
</cp:coreProperties>
</file>